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F58" w:rsidRDefault="00613F58"/>
    <w:p w:rsidR="00613F58" w:rsidRDefault="000C4E69">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u w:val="single"/>
        </w:rPr>
        <w:t xml:space="preserve">DATED                      </w:t>
      </w:r>
      <w:r w:rsidR="00726187">
        <w:rPr>
          <w:b/>
          <w:bCs/>
          <w:u w:val="single"/>
        </w:rPr>
        <w:t>26 June</w:t>
      </w:r>
      <w:r>
        <w:rPr>
          <w:b/>
          <w:bCs/>
          <w:u w:val="single"/>
        </w:rPr>
        <w:t xml:space="preserve"> 201</w:t>
      </w:r>
      <w:r w:rsidR="00E3524F">
        <w:rPr>
          <w:b/>
          <w:bCs/>
          <w:u w:val="single"/>
        </w:rPr>
        <w:t>7</w:t>
      </w: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spacing w:before="180" w:after="180"/>
        <w:jc w:val="center"/>
        <w:rPr>
          <w:b/>
          <w:bCs/>
        </w:rPr>
      </w:pPr>
    </w:p>
    <w:tbl>
      <w:tblPr>
        <w:tblW w:w="0" w:type="auto"/>
        <w:jc w:val="center"/>
        <w:tblLayout w:type="fixed"/>
        <w:tblLook w:val="0000" w:firstRow="0" w:lastRow="0" w:firstColumn="0" w:lastColumn="0" w:noHBand="0" w:noVBand="0"/>
      </w:tblPr>
      <w:tblGrid>
        <w:gridCol w:w="5701"/>
      </w:tblGrid>
      <w:tr w:rsidR="00613F58" w:rsidTr="000449B2">
        <w:trPr>
          <w:trHeight w:hRule="exact" w:val="5952"/>
          <w:jc w:val="center"/>
        </w:trPr>
        <w:tc>
          <w:tcPr>
            <w:tcW w:w="5701" w:type="dxa"/>
            <w:vAlign w:val="center"/>
          </w:tcPr>
          <w:p w:rsidR="00613F58" w:rsidRDefault="002978BC">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East Midlands Education Trust</w:t>
            </w:r>
          </w:p>
          <w:p w:rsidR="000449B2" w:rsidRPr="000449B2" w:rsidRDefault="000449B2" w:rsidP="000449B2">
            <w:pPr>
              <w:jc w:val="center"/>
            </w:pPr>
            <w:r w:rsidRPr="000449B2">
              <w:rPr>
                <w:b/>
              </w:rPr>
              <w:t>TERMS OF REFERENCE</w:t>
            </w:r>
          </w:p>
          <w:p w:rsidR="000449B2" w:rsidRPr="0046225E" w:rsidRDefault="000449B2" w:rsidP="000449B2">
            <w:pPr>
              <w:jc w:val="center"/>
            </w:pPr>
            <w:r w:rsidRPr="0046225E">
              <w:t>for</w:t>
            </w:r>
          </w:p>
          <w:p w:rsidR="000449B2" w:rsidRDefault="001E6364">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SOUTH WOLDS ACADEMY</w:t>
            </w: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tc>
      </w:tr>
    </w:tbl>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Default="001D788F">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Pr="001D788F" w:rsidRDefault="001D788F" w:rsidP="001D788F"/>
    <w:p w:rsidR="001D788F" w:rsidRDefault="001D788F" w:rsidP="001D788F"/>
    <w:p w:rsidR="00613F58" w:rsidRPr="001D788F" w:rsidRDefault="001D788F" w:rsidP="001D788F">
      <w:pPr>
        <w:tabs>
          <w:tab w:val="left" w:pos="5730"/>
        </w:tabs>
      </w:pPr>
      <w:r>
        <w:tab/>
      </w:r>
    </w:p>
    <w:p w:rsidR="00AF3140" w:rsidRPr="00AF3140" w:rsidRDefault="00283FED" w:rsidP="00AA2DA4">
      <w:pPr>
        <w:rPr>
          <w:b/>
        </w:rPr>
      </w:pPr>
      <w:r>
        <w:rPr>
          <w:b/>
          <w:u w:val="single"/>
        </w:rPr>
        <w:br w:type="page"/>
      </w:r>
    </w:p>
    <w:p w:rsidR="00283FED" w:rsidRDefault="002978BC" w:rsidP="00283FED">
      <w:pPr>
        <w:pStyle w:val="Heading1"/>
        <w:numPr>
          <w:ilvl w:val="0"/>
          <w:numId w:val="0"/>
        </w:numPr>
        <w:ind w:left="720"/>
        <w:jc w:val="center"/>
      </w:pPr>
      <w:r>
        <w:lastRenderedPageBreak/>
        <w:t>East Midlands Education Trust</w:t>
      </w:r>
    </w:p>
    <w:p w:rsidR="00283FED" w:rsidRDefault="00283FED" w:rsidP="00283FED">
      <w:pPr>
        <w:pStyle w:val="Heading1"/>
        <w:numPr>
          <w:ilvl w:val="0"/>
          <w:numId w:val="0"/>
        </w:numPr>
        <w:ind w:left="720"/>
        <w:jc w:val="center"/>
      </w:pPr>
      <w:r>
        <w:t xml:space="preserve">Terms of Reference for the Local Governing Body of </w:t>
      </w:r>
    </w:p>
    <w:p w:rsidR="008D28A9" w:rsidRDefault="009762FD" w:rsidP="00283FED">
      <w:pPr>
        <w:pStyle w:val="Heading1"/>
        <w:numPr>
          <w:ilvl w:val="0"/>
          <w:numId w:val="0"/>
        </w:numPr>
        <w:ind w:left="720"/>
        <w:jc w:val="center"/>
      </w:pPr>
      <w:r>
        <w:t>SOUTH WOLDS ACADEMY</w:t>
      </w:r>
      <w:bookmarkStart w:id="0" w:name="_GoBack"/>
      <w:bookmarkEnd w:id="0"/>
    </w:p>
    <w:p w:rsidR="00183159" w:rsidRDefault="00183159" w:rsidP="00183159">
      <w:pPr>
        <w:pStyle w:val="Heading1"/>
      </w:pPr>
      <w:r>
        <w:t>General</w:t>
      </w:r>
    </w:p>
    <w:p w:rsidR="00C20276" w:rsidRDefault="002608E8" w:rsidP="00183159">
      <w:pPr>
        <w:pStyle w:val="Heading2"/>
      </w:pPr>
      <w:r>
        <w:t xml:space="preserve">The </w:t>
      </w:r>
      <w:r w:rsidR="002978BC">
        <w:t>East Midlands Education Trust</w:t>
      </w:r>
      <w:r w:rsidR="00687CE9">
        <w:t xml:space="preserve"> (MAT)</w:t>
      </w:r>
      <w:r>
        <w:t xml:space="preserve"> is a charitable company limited by guarantee</w:t>
      </w:r>
      <w:r w:rsidR="000F6E31">
        <w:t xml:space="preserve"> (company number 07530373)</w:t>
      </w:r>
      <w:r w:rsidR="00671CCF">
        <w:t xml:space="preserve">.  It </w:t>
      </w:r>
      <w:r w:rsidR="004E31B9">
        <w:t>i</w:t>
      </w:r>
      <w:r w:rsidRPr="0046225E">
        <w:t xml:space="preserve">s governed by a </w:t>
      </w:r>
      <w:r w:rsidR="008A11D9">
        <w:t>b</w:t>
      </w:r>
      <w:r w:rsidRPr="0046225E">
        <w:t xml:space="preserve">oard of </w:t>
      </w:r>
      <w:r w:rsidR="00AA4280">
        <w:t xml:space="preserve">charity </w:t>
      </w:r>
      <w:r w:rsidR="008A11D9">
        <w:t>Trustees</w:t>
      </w:r>
      <w:r w:rsidRPr="0046225E">
        <w:t xml:space="preserve"> wh</w:t>
      </w:r>
      <w:r w:rsidR="00671CCF">
        <w:t xml:space="preserve">ich has overall responsibility for </w:t>
      </w:r>
      <w:r w:rsidRPr="0046225E">
        <w:t>the</w:t>
      </w:r>
      <w:r w:rsidR="00AA4280">
        <w:t xml:space="preserve"> general control and</w:t>
      </w:r>
      <w:r w:rsidRPr="0046225E">
        <w:t xml:space="preserve"> management </w:t>
      </w:r>
      <w:r w:rsidR="00AA4280">
        <w:t>of the</w:t>
      </w:r>
      <w:r w:rsidR="00AA4280" w:rsidRPr="0046225E">
        <w:t xml:space="preserve"> </w:t>
      </w:r>
      <w:r w:rsidRPr="0046225E">
        <w:t xml:space="preserve">administration of the </w:t>
      </w:r>
      <w:r w:rsidR="00183159">
        <w:t>MAT</w:t>
      </w:r>
      <w:r w:rsidRPr="0046225E">
        <w:t xml:space="preserve"> and the </w:t>
      </w:r>
      <w:r w:rsidR="001966B1">
        <w:t>Academies</w:t>
      </w:r>
      <w:r w:rsidRPr="0046225E">
        <w:t xml:space="preserve"> run by the </w:t>
      </w:r>
      <w:r w:rsidR="00A121B4">
        <w:t>MAT</w:t>
      </w:r>
      <w:r w:rsidR="00AA4280">
        <w:t xml:space="preserve"> in accordance with the provisions set out in the Articles of Association</w:t>
      </w:r>
      <w:r w:rsidR="00687CE9">
        <w:t>.</w:t>
      </w:r>
    </w:p>
    <w:p w:rsidR="00C20276" w:rsidRDefault="002608E8" w:rsidP="00AA4280">
      <w:pPr>
        <w:pStyle w:val="Heading2"/>
      </w:pPr>
      <w:r w:rsidRPr="0046225E">
        <w:t xml:space="preserve">The </w:t>
      </w:r>
      <w:r w:rsidR="00A121B4">
        <w:t xml:space="preserve">MAT </w:t>
      </w:r>
      <w:r w:rsidRPr="0046225E">
        <w:t xml:space="preserve">has entered into </w:t>
      </w:r>
      <w:r w:rsidR="00A121B4">
        <w:t>agreements with the Secretary of State</w:t>
      </w:r>
      <w:r w:rsidR="00AA4280">
        <w:t xml:space="preserve"> for Education</w:t>
      </w:r>
      <w:r w:rsidR="00A121B4">
        <w:t xml:space="preserve">. There is </w:t>
      </w:r>
      <w:r w:rsidRPr="0046225E">
        <w:t xml:space="preserve">a Master Funding Agreement </w:t>
      </w:r>
      <w:r w:rsidR="00A121B4">
        <w:t xml:space="preserve">(MFA) which applies to the MAT overall </w:t>
      </w:r>
      <w:r w:rsidRPr="0046225E">
        <w:t>and a</w:t>
      </w:r>
      <w:r w:rsidR="00A121B4">
        <w:t>n individual</w:t>
      </w:r>
      <w:r w:rsidRPr="0046225E">
        <w:t xml:space="preserve"> Supplemental Funding Agreement </w:t>
      </w:r>
      <w:r w:rsidR="00A121B4">
        <w:t xml:space="preserve">(SFA) for </w:t>
      </w:r>
      <w:r w:rsidR="0048432A">
        <w:t xml:space="preserve">each of </w:t>
      </w:r>
      <w:r w:rsidRPr="0046225E">
        <w:t>the Academ</w:t>
      </w:r>
      <w:r w:rsidR="0048432A">
        <w:t>ies</w:t>
      </w:r>
      <w:r w:rsidR="00687CE9">
        <w:t>.</w:t>
      </w:r>
      <w:r w:rsidR="00AA4280">
        <w:t xml:space="preserve"> I</w:t>
      </w:r>
      <w:r w:rsidR="00AA4280" w:rsidRPr="00AA4280">
        <w:t xml:space="preserve">t is the </w:t>
      </w:r>
      <w:r w:rsidR="00AA4280">
        <w:t>MAT</w:t>
      </w:r>
      <w:r w:rsidR="00AA4280" w:rsidRPr="00AA4280">
        <w:t xml:space="preserve"> that is ultimately responsible to the </w:t>
      </w:r>
      <w:r w:rsidR="00AA4280">
        <w:t>Secretary of State for Education pursuant to the Funding Agreements.</w:t>
      </w:r>
    </w:p>
    <w:p w:rsidR="008B0D95" w:rsidRDefault="008B0D95" w:rsidP="008B0D95">
      <w:pPr>
        <w:pStyle w:val="Heading2"/>
      </w:pPr>
      <w:r w:rsidRPr="0046225E">
        <w:t xml:space="preserve">The </w:t>
      </w:r>
      <w:r w:rsidR="008A11D9">
        <w:t>Trustees</w:t>
      </w:r>
      <w:r w:rsidRPr="0046225E">
        <w:t xml:space="preserve"> </w:t>
      </w:r>
      <w:r w:rsidR="00671CCF">
        <w:t xml:space="preserve">deal with </w:t>
      </w:r>
      <w:r w:rsidRPr="0046225E">
        <w:t xml:space="preserve">strategic planning and the setting of policy. </w:t>
      </w:r>
      <w:r w:rsidR="00A121B4">
        <w:t>The MAT</w:t>
      </w:r>
      <w:r w:rsidRPr="0046225E">
        <w:t xml:space="preserve"> </w:t>
      </w:r>
      <w:r w:rsidR="00A121B4">
        <w:t xml:space="preserve">overall </w:t>
      </w:r>
      <w:r w:rsidRPr="0046225E">
        <w:t xml:space="preserve">is managed through business planning, monitoring of budgets, performance management, the setting of standards and the implementation of quality management processes. </w:t>
      </w:r>
    </w:p>
    <w:p w:rsidR="00C20276" w:rsidRDefault="00671CCF" w:rsidP="00761685">
      <w:pPr>
        <w:pStyle w:val="Heading2"/>
      </w:pPr>
      <w:r>
        <w:t>T</w:t>
      </w:r>
      <w:r w:rsidR="00A121B4">
        <w:t xml:space="preserve">he detailed functioning of each Academy </w:t>
      </w:r>
      <w:r>
        <w:t xml:space="preserve">is delegated </w:t>
      </w:r>
      <w:r w:rsidR="00A121B4">
        <w:t xml:space="preserve">to a </w:t>
      </w:r>
      <w:r w:rsidR="00183159">
        <w:t>L</w:t>
      </w:r>
      <w:r>
        <w:t xml:space="preserve">ocal </w:t>
      </w:r>
      <w:r w:rsidR="00183159">
        <w:t>G</w:t>
      </w:r>
      <w:r>
        <w:t xml:space="preserve">overning </w:t>
      </w:r>
      <w:r w:rsidR="00183159">
        <w:t>B</w:t>
      </w:r>
      <w:r>
        <w:t>ody</w:t>
      </w:r>
      <w:r w:rsidR="00A121B4">
        <w:t xml:space="preserve"> (LGB) for each Academy.  Legally, </w:t>
      </w:r>
      <w:r w:rsidR="00E07BF2">
        <w:t xml:space="preserve">the </w:t>
      </w:r>
      <w:r w:rsidR="00A121B4">
        <w:t>LGB is a committee of the MAT</w:t>
      </w:r>
      <w:r w:rsidR="00183159">
        <w:t xml:space="preserve"> and </w:t>
      </w:r>
      <w:r w:rsidR="00E07BF2">
        <w:t xml:space="preserve">every </w:t>
      </w:r>
      <w:r w:rsidR="00183159">
        <w:t>power or dut</w:t>
      </w:r>
      <w:r w:rsidR="00E07BF2">
        <w:t>y</w:t>
      </w:r>
      <w:r w:rsidR="00183159">
        <w:t xml:space="preserve"> given to </w:t>
      </w:r>
      <w:r w:rsidR="00E07BF2">
        <w:t xml:space="preserve">the </w:t>
      </w:r>
      <w:r w:rsidR="00183159">
        <w:t>LGB has to be given directly by the MAT. T</w:t>
      </w:r>
      <w:r w:rsidR="0048432A">
        <w:t>his document defines the roles and responsibilities of the L</w:t>
      </w:r>
      <w:r w:rsidR="00183159">
        <w:t>GB</w:t>
      </w:r>
      <w:r w:rsidR="0048432A">
        <w:t xml:space="preserve"> and the extent of </w:t>
      </w:r>
      <w:r w:rsidR="00E07BF2">
        <w:t xml:space="preserve">its </w:t>
      </w:r>
      <w:r w:rsidR="0048432A">
        <w:t>d</w:t>
      </w:r>
      <w:r w:rsidR="00A121B4">
        <w:t>ecision</w:t>
      </w:r>
      <w:r w:rsidR="0048432A">
        <w:t>-making powers.</w:t>
      </w:r>
      <w:r>
        <w:t xml:space="preserve">  The degree to which powers are delegated to the LGB may be different for different Academies depending on the capacity of the LGB in question.  These terms of re</w:t>
      </w:r>
      <w:r w:rsidR="00F83E3B">
        <w:t xml:space="preserve">ference relate specifically to </w:t>
      </w:r>
      <w:r w:rsidR="00726187">
        <w:t xml:space="preserve">the </w:t>
      </w:r>
      <w:r w:rsidR="001E6364">
        <w:t>South Wolds Academy.</w:t>
      </w:r>
      <w:r w:rsidR="00761685" w:rsidRPr="00761685">
        <w:t xml:space="preserve"> The </w:t>
      </w:r>
      <w:r w:rsidR="00761685">
        <w:t>LGB</w:t>
      </w:r>
      <w:r w:rsidR="00761685" w:rsidRPr="00761685">
        <w:t xml:space="preserve"> will act in accordance with these Terms of Reference and the Scheme of Delegation for the Academy unless otherwise directed by the Trustees.  </w:t>
      </w:r>
    </w:p>
    <w:p w:rsidR="00E07BF2" w:rsidRDefault="00E07BF2" w:rsidP="00C20276">
      <w:pPr>
        <w:pStyle w:val="Heading2"/>
      </w:pPr>
      <w:r>
        <w:t>These terms of reference are made under the powers conferred on the MAT in its Articles of Association to make regulations governing the conduct of the LGB</w:t>
      </w:r>
      <w:r w:rsidR="00687CE9">
        <w:t>.</w:t>
      </w:r>
    </w:p>
    <w:p w:rsidR="007E51F6" w:rsidRPr="002E05D0" w:rsidRDefault="008B0D95" w:rsidP="008B0D95">
      <w:pPr>
        <w:pStyle w:val="Heading1"/>
      </w:pPr>
      <w:r w:rsidRPr="002E05D0">
        <w:rPr>
          <w:b w:val="0"/>
        </w:rPr>
        <w:t xml:space="preserve">The following powers are reserved to the </w:t>
      </w:r>
      <w:r w:rsidR="008A11D9" w:rsidRPr="002E05D0">
        <w:rPr>
          <w:b w:val="0"/>
        </w:rPr>
        <w:t>Trustees</w:t>
      </w:r>
      <w:r w:rsidRPr="002E05D0">
        <w:rPr>
          <w:b w:val="0"/>
        </w:rPr>
        <w:t xml:space="preserve"> and cannot be exercised by a </w:t>
      </w:r>
      <w:r w:rsidR="00183159" w:rsidRPr="002E05D0">
        <w:rPr>
          <w:b w:val="0"/>
        </w:rPr>
        <w:t>LGB</w:t>
      </w:r>
      <w:r w:rsidRPr="002E05D0">
        <w:rPr>
          <w:b w:val="0"/>
        </w:rPr>
        <w:t xml:space="preserve"> </w:t>
      </w:r>
      <w:r w:rsidR="00183159" w:rsidRPr="002E05D0">
        <w:rPr>
          <w:b w:val="0"/>
        </w:rPr>
        <w:t>u</w:t>
      </w:r>
      <w:r w:rsidRPr="002E05D0">
        <w:rPr>
          <w:b w:val="0"/>
        </w:rPr>
        <w:t xml:space="preserve">nless in any specific instance the </w:t>
      </w:r>
      <w:r w:rsidR="008A11D9" w:rsidRPr="002E05D0">
        <w:rPr>
          <w:b w:val="0"/>
        </w:rPr>
        <w:t>Trustees</w:t>
      </w:r>
      <w:r w:rsidRPr="002E05D0">
        <w:rPr>
          <w:b w:val="0"/>
        </w:rPr>
        <w:t xml:space="preserve"> delegate a power to the </w:t>
      </w:r>
      <w:r w:rsidR="00183159" w:rsidRPr="002E05D0">
        <w:rPr>
          <w:b w:val="0"/>
        </w:rPr>
        <w:t>LGB</w:t>
      </w:r>
      <w:r w:rsidR="000A42C3" w:rsidRPr="002E05D0">
        <w:rPr>
          <w:b w:val="0"/>
        </w:rPr>
        <w:t xml:space="preserve">.  The </w:t>
      </w:r>
      <w:r w:rsidR="008A11D9" w:rsidRPr="002E05D0">
        <w:rPr>
          <w:b w:val="0"/>
        </w:rPr>
        <w:t>Trustees</w:t>
      </w:r>
      <w:r w:rsidR="000A42C3" w:rsidRPr="002E05D0">
        <w:rPr>
          <w:b w:val="0"/>
        </w:rPr>
        <w:t xml:space="preserve"> may delegate any of their functions to the [Chief Executive/Finance </w:t>
      </w:r>
      <w:r w:rsidR="00F209FA">
        <w:rPr>
          <w:b w:val="0"/>
        </w:rPr>
        <w:t>Trustee</w:t>
      </w:r>
      <w:r w:rsidR="000A42C3" w:rsidRPr="002E05D0">
        <w:rPr>
          <w:b w:val="0"/>
        </w:rPr>
        <w:t>] as they think fit and any such delegation may include the power to sub-delegate and give direction</w:t>
      </w:r>
      <w:r w:rsidR="00183159" w:rsidRPr="002E05D0">
        <w:rPr>
          <w:b w:val="0"/>
        </w:rPr>
        <w:t>s</w:t>
      </w:r>
      <w:r w:rsidR="000A42C3" w:rsidRPr="002E05D0">
        <w:rPr>
          <w:b w:val="0"/>
        </w:rPr>
        <w:t xml:space="preserve"> to a </w:t>
      </w:r>
      <w:r w:rsidR="00183159" w:rsidRPr="002E05D0">
        <w:rPr>
          <w:b w:val="0"/>
        </w:rPr>
        <w:t>LGB</w:t>
      </w:r>
      <w:r w:rsidR="00687CE9" w:rsidRPr="002E05D0">
        <w:rPr>
          <w:b w:val="0"/>
        </w:rPr>
        <w:t>.</w:t>
      </w:r>
      <w:r w:rsidRPr="002E05D0">
        <w:t xml:space="preserve">  </w:t>
      </w:r>
    </w:p>
    <w:p w:rsidR="00C7640F" w:rsidRPr="002E05D0" w:rsidRDefault="00C7640F" w:rsidP="00183159">
      <w:pPr>
        <w:pStyle w:val="Heading2"/>
      </w:pPr>
      <w:r w:rsidRPr="002E05D0">
        <w:t>Generally</w:t>
      </w:r>
    </w:p>
    <w:p w:rsidR="007E51F6" w:rsidRPr="002E05D0" w:rsidRDefault="00C7640F" w:rsidP="00A13DE9">
      <w:pPr>
        <w:pStyle w:val="Heading3StyleLinespacing15lines"/>
        <w:numPr>
          <w:ilvl w:val="2"/>
          <w:numId w:val="1"/>
        </w:numPr>
        <w:spacing w:line="240" w:lineRule="auto"/>
      </w:pPr>
      <w:r w:rsidRPr="002E05D0">
        <w:t>A</w:t>
      </w:r>
      <w:r w:rsidR="007E51F6" w:rsidRPr="002E05D0">
        <w:t>ppoint</w:t>
      </w:r>
      <w:r w:rsidRPr="002E05D0">
        <w:t>ment of</w:t>
      </w:r>
      <w:r w:rsidR="007E51F6" w:rsidRPr="002E05D0">
        <w:t xml:space="preserve"> the </w:t>
      </w:r>
      <w:r w:rsidR="005A6007" w:rsidRPr="002E05D0">
        <w:t>Principal</w:t>
      </w:r>
      <w:r w:rsidR="007E51F6" w:rsidRPr="002E05D0">
        <w:t xml:space="preserve"> </w:t>
      </w:r>
      <w:r w:rsidR="000E1F65" w:rsidRPr="002E05D0">
        <w:t xml:space="preserve">of </w:t>
      </w:r>
      <w:r w:rsidR="002E05D0">
        <w:t xml:space="preserve">the </w:t>
      </w:r>
      <w:r w:rsidR="000E1F65" w:rsidRPr="002E05D0">
        <w:t>Academy</w:t>
      </w:r>
      <w:r w:rsidR="00665665" w:rsidRPr="002E05D0">
        <w:t xml:space="preserve"> </w:t>
      </w:r>
      <w:r w:rsidR="003903DB" w:rsidRPr="002E05D0">
        <w:t xml:space="preserve">and the </w:t>
      </w:r>
      <w:r w:rsidR="003A686B" w:rsidRPr="002E05D0">
        <w:t xml:space="preserve">setting of the </w:t>
      </w:r>
      <w:r w:rsidR="003903DB" w:rsidRPr="002E05D0">
        <w:t xml:space="preserve">ISR, </w:t>
      </w:r>
      <w:r w:rsidR="00665665" w:rsidRPr="002E05D0">
        <w:t>taking into account the views of the LGB</w:t>
      </w:r>
      <w:r w:rsidR="001C7595" w:rsidRPr="002E05D0">
        <w:t xml:space="preserve"> which should not reasonably be disregarded</w:t>
      </w:r>
      <w:r w:rsidR="007E51F6" w:rsidRPr="002E05D0">
        <w:t>;</w:t>
      </w:r>
    </w:p>
    <w:p w:rsidR="00A13DE9" w:rsidRPr="002E05D0" w:rsidRDefault="00665665" w:rsidP="00A13DE9">
      <w:pPr>
        <w:pStyle w:val="Heading3StyleLinespacing15lines"/>
        <w:numPr>
          <w:ilvl w:val="2"/>
          <w:numId w:val="1"/>
        </w:numPr>
        <w:spacing w:line="240" w:lineRule="auto"/>
        <w:rPr>
          <w:color w:val="000000"/>
        </w:rPr>
      </w:pPr>
      <w:r w:rsidRPr="002E05D0">
        <w:rPr>
          <w:color w:val="000000"/>
        </w:rPr>
        <w:t xml:space="preserve">Not used.  </w:t>
      </w:r>
    </w:p>
    <w:p w:rsidR="007E51F6" w:rsidRPr="002E05D0" w:rsidRDefault="007E51F6" w:rsidP="005A6007">
      <w:pPr>
        <w:pStyle w:val="Heading3StyleLinespacing15lines"/>
        <w:numPr>
          <w:ilvl w:val="2"/>
          <w:numId w:val="1"/>
        </w:numPr>
        <w:spacing w:line="240" w:lineRule="auto"/>
        <w:rPr>
          <w:color w:val="000000"/>
        </w:rPr>
      </w:pPr>
      <w:r w:rsidRPr="002E05D0">
        <w:rPr>
          <w:color w:val="000000"/>
        </w:rPr>
        <w:t>determin</w:t>
      </w:r>
      <w:r w:rsidR="00C7640F" w:rsidRPr="002E05D0">
        <w:rPr>
          <w:color w:val="000000"/>
        </w:rPr>
        <w:t>ation of</w:t>
      </w:r>
      <w:r w:rsidRPr="002E05D0">
        <w:rPr>
          <w:color w:val="000000"/>
        </w:rPr>
        <w:t xml:space="preserve"> terms and conditions of service for </w:t>
      </w:r>
      <w:r w:rsidR="00C7640F" w:rsidRPr="002E05D0">
        <w:rPr>
          <w:color w:val="000000"/>
        </w:rPr>
        <w:t xml:space="preserve">all </w:t>
      </w:r>
      <w:r w:rsidRPr="002E05D0">
        <w:rPr>
          <w:color w:val="000000"/>
        </w:rPr>
        <w:t xml:space="preserve">staff </w:t>
      </w:r>
      <w:r w:rsidR="00687CE9" w:rsidRPr="002E05D0">
        <w:rPr>
          <w:color w:val="000000"/>
        </w:rPr>
        <w:t>(</w:t>
      </w:r>
      <w:r w:rsidR="00C7640F" w:rsidRPr="002E05D0">
        <w:rPr>
          <w:color w:val="000000"/>
        </w:rPr>
        <w:t xml:space="preserve">but subject to </w:t>
      </w:r>
      <w:r w:rsidRPr="002E05D0">
        <w:rPr>
          <w:color w:val="000000"/>
        </w:rPr>
        <w:t xml:space="preserve">consultation with the </w:t>
      </w:r>
      <w:r w:rsidR="00183159" w:rsidRPr="002E05D0">
        <w:rPr>
          <w:color w:val="000000"/>
        </w:rPr>
        <w:t>LGB</w:t>
      </w:r>
      <w:r w:rsidRPr="002E05D0">
        <w:rPr>
          <w:color w:val="000000"/>
        </w:rPr>
        <w:t xml:space="preserve">, </w:t>
      </w:r>
      <w:r w:rsidR="00283FED" w:rsidRPr="002E05D0">
        <w:rPr>
          <w:color w:val="000000"/>
        </w:rPr>
        <w:t xml:space="preserve">the Academy </w:t>
      </w:r>
      <w:r w:rsidR="005A6007" w:rsidRPr="002E05D0">
        <w:rPr>
          <w:color w:val="000000"/>
        </w:rPr>
        <w:t>Principal</w:t>
      </w:r>
      <w:r w:rsidRPr="002E05D0">
        <w:rPr>
          <w:color w:val="000000"/>
        </w:rPr>
        <w:t xml:space="preserve"> and staff groups where </w:t>
      </w:r>
      <w:r w:rsidR="001B6EB4" w:rsidRPr="002E05D0">
        <w:rPr>
          <w:color w:val="000000"/>
        </w:rPr>
        <w:t xml:space="preserve">legally required or where the </w:t>
      </w:r>
      <w:r w:rsidR="008A11D9" w:rsidRPr="002E05D0">
        <w:rPr>
          <w:color w:val="000000"/>
        </w:rPr>
        <w:t>Trustees</w:t>
      </w:r>
      <w:r w:rsidR="001B6EB4" w:rsidRPr="002E05D0">
        <w:rPr>
          <w:color w:val="000000"/>
        </w:rPr>
        <w:t xml:space="preserve"> deem this </w:t>
      </w:r>
      <w:r w:rsidRPr="002E05D0">
        <w:rPr>
          <w:color w:val="000000"/>
        </w:rPr>
        <w:t>appropriate);</w:t>
      </w:r>
    </w:p>
    <w:p w:rsidR="00671CCF" w:rsidRPr="002E05D0" w:rsidRDefault="008003D4" w:rsidP="005A6007">
      <w:pPr>
        <w:pStyle w:val="Heading3StyleLinespacing15lines"/>
        <w:numPr>
          <w:ilvl w:val="2"/>
          <w:numId w:val="1"/>
        </w:numPr>
        <w:spacing w:line="240" w:lineRule="auto"/>
        <w:rPr>
          <w:color w:val="000000"/>
        </w:rPr>
      </w:pPr>
      <w:r w:rsidRPr="002E05D0">
        <w:rPr>
          <w:color w:val="000000"/>
        </w:rPr>
        <w:t>S</w:t>
      </w:r>
      <w:r w:rsidR="00671CCF" w:rsidRPr="002E05D0">
        <w:rPr>
          <w:color w:val="000000"/>
        </w:rPr>
        <w:t>uspension and lifting of suspension of the Principal</w:t>
      </w:r>
    </w:p>
    <w:p w:rsidR="002562CD" w:rsidRPr="009C64B1" w:rsidRDefault="008003D4" w:rsidP="002562CD">
      <w:pPr>
        <w:pStyle w:val="Heading3StyleLinespacing15lines"/>
        <w:numPr>
          <w:ilvl w:val="2"/>
          <w:numId w:val="1"/>
        </w:numPr>
        <w:spacing w:line="240" w:lineRule="auto"/>
      </w:pPr>
      <w:bookmarkStart w:id="1" w:name="_Ref372885338"/>
      <w:r>
        <w:t>A</w:t>
      </w:r>
      <w:r w:rsidR="002562CD" w:rsidRPr="009C64B1">
        <w:t>ppoint</w:t>
      </w:r>
      <w:r w:rsidR="00C7640F">
        <w:t>ment of any</w:t>
      </w:r>
      <w:r w:rsidR="002562CD" w:rsidRPr="009C64B1">
        <w:t xml:space="preserve"> Responsible Officer for the Academy</w:t>
      </w:r>
    </w:p>
    <w:p w:rsidR="007E51F6" w:rsidRDefault="008003D4" w:rsidP="005A6007">
      <w:pPr>
        <w:pStyle w:val="Heading3StyleLinespacing15lines"/>
        <w:numPr>
          <w:ilvl w:val="2"/>
          <w:numId w:val="1"/>
        </w:numPr>
        <w:spacing w:line="240" w:lineRule="auto"/>
      </w:pPr>
      <w:r w:rsidDel="008003D4">
        <w:t xml:space="preserve"> </w:t>
      </w:r>
      <w:bookmarkEnd w:id="1"/>
      <w:r>
        <w:t>P</w:t>
      </w:r>
      <w:r w:rsidR="007E51F6" w:rsidRPr="009C64B1">
        <w:t>rovi</w:t>
      </w:r>
      <w:r w:rsidR="00C7640F">
        <w:t>sion of</w:t>
      </w:r>
      <w:r w:rsidR="007E51F6" w:rsidRPr="009C64B1">
        <w:t xml:space="preserve"> Governor evaluation</w:t>
      </w:r>
      <w:r w:rsidR="003903DB">
        <w:t xml:space="preserve"> through the ongoing oversight of the academies pupil and financial performance</w:t>
      </w:r>
      <w:r w:rsidR="007E51F6" w:rsidRPr="009C64B1">
        <w:t>.</w:t>
      </w:r>
    </w:p>
    <w:p w:rsidR="007E51F6" w:rsidRPr="00183159" w:rsidRDefault="00183159" w:rsidP="00183159">
      <w:pPr>
        <w:pStyle w:val="Heading2"/>
      </w:pPr>
      <w:r>
        <w:t>Finances</w:t>
      </w:r>
    </w:p>
    <w:p w:rsidR="007E51F6" w:rsidRDefault="007E51F6" w:rsidP="00A13DE9">
      <w:pPr>
        <w:pStyle w:val="Heading3StyleLinespacing15lines"/>
        <w:numPr>
          <w:ilvl w:val="2"/>
          <w:numId w:val="1"/>
        </w:numPr>
        <w:spacing w:line="240" w:lineRule="auto"/>
      </w:pPr>
      <w:r w:rsidRPr="009C64B1">
        <w:t xml:space="preserve">oversight </w:t>
      </w:r>
      <w:r w:rsidR="00C7640F">
        <w:t xml:space="preserve">of </w:t>
      </w:r>
      <w:r w:rsidRPr="009C64B1">
        <w:t xml:space="preserve">the finances of the </w:t>
      </w:r>
      <w:r w:rsidR="00183159">
        <w:t>MAT</w:t>
      </w:r>
      <w:r w:rsidRPr="009C64B1">
        <w:t xml:space="preserve"> and the Academy, including</w:t>
      </w:r>
      <w:r w:rsidR="00C7640F">
        <w:t xml:space="preserve"> </w:t>
      </w:r>
      <w:r w:rsidRPr="009C64B1">
        <w:t xml:space="preserve">compliance with </w:t>
      </w:r>
      <w:r w:rsidR="00183159">
        <w:t xml:space="preserve">the Academies Financial Handbook and </w:t>
      </w:r>
      <w:r w:rsidRPr="009C64B1">
        <w:t>the financial and accounting requirements detailed within the Funding Agreement</w:t>
      </w:r>
      <w:r w:rsidR="00AA4280">
        <w:t>s</w:t>
      </w:r>
      <w:r w:rsidRPr="009C64B1">
        <w:t>;</w:t>
      </w:r>
    </w:p>
    <w:p w:rsidR="002562CD" w:rsidRPr="009C64B1" w:rsidRDefault="008003D4" w:rsidP="00A13DE9">
      <w:pPr>
        <w:pStyle w:val="Heading3StyleLinespacing15lines"/>
        <w:numPr>
          <w:ilvl w:val="2"/>
          <w:numId w:val="1"/>
        </w:numPr>
        <w:spacing w:line="240" w:lineRule="auto"/>
      </w:pPr>
      <w:r>
        <w:t>Appointment</w:t>
      </w:r>
      <w:r w:rsidR="00C7640F">
        <w:t xml:space="preserve"> of the </w:t>
      </w:r>
      <w:r w:rsidR="002562CD">
        <w:t xml:space="preserve">Accounting Officer </w:t>
      </w:r>
      <w:r w:rsidR="00C7640F">
        <w:t xml:space="preserve">for the </w:t>
      </w:r>
      <w:r w:rsidR="00183159">
        <w:t>MAT</w:t>
      </w:r>
      <w:r w:rsidR="00C23807">
        <w:t>, typically the CEO.</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 of</w:t>
      </w:r>
      <w:r w:rsidR="007E51F6">
        <w:t xml:space="preserve"> </w:t>
      </w:r>
      <w:r w:rsidR="00283FED">
        <w:t>the</w:t>
      </w:r>
      <w:r w:rsidR="00283FED" w:rsidRPr="009C64B1">
        <w:t xml:space="preserve"> </w:t>
      </w:r>
      <w:r w:rsidR="007E51F6" w:rsidRPr="009C64B1">
        <w:t xml:space="preserve">Academy’s annual budget in consultation with the </w:t>
      </w:r>
      <w:r w:rsidR="00183159">
        <w:t>LGB</w:t>
      </w:r>
      <w:r w:rsidR="007E51F6" w:rsidRPr="009C64B1">
        <w:t>;</w:t>
      </w:r>
    </w:p>
    <w:p w:rsidR="007E51F6" w:rsidRPr="009C64B1" w:rsidRDefault="008003D4" w:rsidP="00A13DE9">
      <w:pPr>
        <w:pStyle w:val="Heading3StyleLinespacing15lines"/>
        <w:numPr>
          <w:ilvl w:val="2"/>
          <w:numId w:val="1"/>
        </w:numPr>
        <w:spacing w:line="240" w:lineRule="auto"/>
      </w:pPr>
      <w:r>
        <w:lastRenderedPageBreak/>
        <w:t>D</w:t>
      </w:r>
      <w:r w:rsidR="007E51F6" w:rsidRPr="009C64B1">
        <w:t>etermin</w:t>
      </w:r>
      <w:r w:rsidR="00C7640F">
        <w:t>ation</w:t>
      </w:r>
      <w:r w:rsidR="007E51F6" w:rsidRPr="009C64B1">
        <w:t xml:space="preserve">, after consultation with the </w:t>
      </w:r>
      <w:r w:rsidR="00183159">
        <w:t>LGB</w:t>
      </w:r>
      <w:r w:rsidR="007E51F6" w:rsidRPr="009C64B1">
        <w:t xml:space="preserve">, </w:t>
      </w:r>
      <w:r w:rsidR="00687CE9">
        <w:t xml:space="preserve">of </w:t>
      </w:r>
      <w:r w:rsidR="007E51F6" w:rsidRPr="009C64B1">
        <w:t xml:space="preserve">the extent of the services provided to </w:t>
      </w:r>
      <w:r w:rsidR="00283FED">
        <w:t>the</w:t>
      </w:r>
      <w:r w:rsidR="00283FED" w:rsidRPr="009C64B1">
        <w:t xml:space="preserve"> </w:t>
      </w:r>
      <w:r w:rsidR="007E51F6" w:rsidRPr="009C64B1">
        <w:t xml:space="preserve">Academy by the </w:t>
      </w:r>
      <w:r w:rsidR="00183159">
        <w:t>MAT</w:t>
      </w:r>
      <w:r w:rsidR="007E51F6" w:rsidRPr="009C64B1">
        <w:t xml:space="preserve"> and how the costs for such services should be allocated, apportioned or retained;</w:t>
      </w:r>
    </w:p>
    <w:p w:rsidR="007E51F6" w:rsidRPr="009C64B1" w:rsidRDefault="008003D4" w:rsidP="00A13DE9">
      <w:pPr>
        <w:pStyle w:val="Heading3StyleLinespacing15lines"/>
        <w:numPr>
          <w:ilvl w:val="2"/>
          <w:numId w:val="1"/>
        </w:numPr>
        <w:spacing w:line="240" w:lineRule="auto"/>
      </w:pPr>
      <w:r>
        <w:t>D</w:t>
      </w:r>
      <w:r w:rsidR="00183159">
        <w:t>etermining</w:t>
      </w:r>
      <w:r w:rsidR="007E51F6" w:rsidRPr="009C64B1">
        <w:t xml:space="preserve"> procurement policies for the </w:t>
      </w:r>
      <w:r w:rsidR="00183159">
        <w:t>MAT</w:t>
      </w:r>
      <w:r w:rsidR="007E51F6" w:rsidRPr="009C64B1">
        <w:t>;</w:t>
      </w:r>
      <w:r w:rsidR="00183159">
        <w:t xml:space="preserve"> including procurement by the LGB</w:t>
      </w:r>
      <w:r w:rsidR="002A225C">
        <w:t>;</w:t>
      </w:r>
    </w:p>
    <w:p w:rsidR="007E51F6" w:rsidRDefault="008003D4" w:rsidP="00A13DE9">
      <w:pPr>
        <w:pStyle w:val="Heading3StyleLinespacing15lines"/>
        <w:numPr>
          <w:ilvl w:val="2"/>
          <w:numId w:val="1"/>
        </w:numPr>
        <w:spacing w:line="240" w:lineRule="auto"/>
      </w:pPr>
      <w:r>
        <w:t>S</w:t>
      </w:r>
      <w:r w:rsidR="00C7640F">
        <w:t>et</w:t>
      </w:r>
      <w:r w:rsidR="00183159">
        <w:t>ting</w:t>
      </w:r>
      <w:r w:rsidR="00C7640F">
        <w:t xml:space="preserve"> </w:t>
      </w:r>
      <w:r w:rsidR="007E51F6" w:rsidRPr="009C64B1">
        <w:t>guidelines for the local maintenance of assets and appropriate registers.</w:t>
      </w:r>
    </w:p>
    <w:p w:rsidR="008A11D9" w:rsidRPr="009C64B1" w:rsidRDefault="008A11D9" w:rsidP="008A11D9">
      <w:pPr>
        <w:pStyle w:val="Heading3StyleLinespacing15lines"/>
        <w:numPr>
          <w:ilvl w:val="0"/>
          <w:numId w:val="0"/>
        </w:numPr>
        <w:spacing w:line="240" w:lineRule="auto"/>
        <w:ind w:left="1440"/>
      </w:pPr>
    </w:p>
    <w:p w:rsidR="007E51F6" w:rsidRPr="00B15096" w:rsidRDefault="007E51F6" w:rsidP="00A13DE9">
      <w:pPr>
        <w:pStyle w:val="Heading2"/>
        <w:numPr>
          <w:ilvl w:val="0"/>
          <w:numId w:val="0"/>
        </w:numPr>
        <w:ind w:left="720"/>
        <w:rPr>
          <w:b/>
        </w:rPr>
      </w:pPr>
      <w:r w:rsidRPr="00B15096">
        <w:rPr>
          <w:b/>
        </w:rPr>
        <w:t>Policies</w:t>
      </w:r>
      <w:r>
        <w:rPr>
          <w:b/>
        </w:rPr>
        <w:t xml:space="preserve"> and </w:t>
      </w:r>
      <w:r w:rsidRPr="00B15096">
        <w:rPr>
          <w:b/>
        </w:rPr>
        <w:t>Targets</w:t>
      </w:r>
      <w:r>
        <w:rPr>
          <w:b/>
        </w:rPr>
        <w:t xml:space="preserve"> </w:t>
      </w:r>
    </w:p>
    <w:p w:rsidR="007E51F6" w:rsidRPr="009C64B1" w:rsidRDefault="007E51F6" w:rsidP="00A13DE9">
      <w:pPr>
        <w:pStyle w:val="Heading2"/>
      </w:pPr>
      <w:r w:rsidRPr="009C64B1">
        <w:t xml:space="preserve">The </w:t>
      </w:r>
      <w:r w:rsidR="008A11D9">
        <w:t>Trustees</w:t>
      </w:r>
      <w:r w:rsidRPr="009C64B1">
        <w:t xml:space="preserve"> shall:</w:t>
      </w:r>
    </w:p>
    <w:p w:rsidR="007E51F6" w:rsidRDefault="00665665" w:rsidP="00A13DE9">
      <w:pPr>
        <w:pStyle w:val="Heading3StyleLinespacing15lines"/>
        <w:numPr>
          <w:ilvl w:val="2"/>
          <w:numId w:val="1"/>
        </w:numPr>
        <w:spacing w:line="240" w:lineRule="auto"/>
      </w:pPr>
      <w:r>
        <w:t xml:space="preserve">Not used.  </w:t>
      </w:r>
    </w:p>
    <w:p w:rsidR="007E51F6" w:rsidRDefault="008003D4" w:rsidP="00A13DE9">
      <w:pPr>
        <w:pStyle w:val="Heading3StyleLinespacing15lines"/>
        <w:numPr>
          <w:ilvl w:val="2"/>
          <w:numId w:val="1"/>
        </w:numPr>
        <w:spacing w:line="240" w:lineRule="auto"/>
      </w:pPr>
      <w:r>
        <w:t>D</w:t>
      </w:r>
      <w:r w:rsidR="007E51F6" w:rsidRPr="009C64B1">
        <w:t xml:space="preserve">etermine the </w:t>
      </w:r>
      <w:r>
        <w:t xml:space="preserve">employment and financial </w:t>
      </w:r>
      <w:r w:rsidR="00597574">
        <w:t>policies for use by the Academy</w:t>
      </w:r>
      <w:r w:rsidR="00726187">
        <w:t>,</w:t>
      </w:r>
      <w:r>
        <w:t xml:space="preserve"> </w:t>
      </w:r>
      <w:r w:rsidR="00E07BF2">
        <w:t>in consultation with the LGB</w:t>
      </w:r>
      <w:r w:rsidR="007939FA">
        <w:t>s</w:t>
      </w:r>
      <w:r w:rsidR="00E07BF2">
        <w:t xml:space="preserve"> within the MAT</w:t>
      </w:r>
      <w:r>
        <w:t>.</w:t>
      </w:r>
    </w:p>
    <w:p w:rsidR="007E51F6" w:rsidRPr="009C64B1" w:rsidRDefault="001255D6" w:rsidP="00A13DE9">
      <w:pPr>
        <w:pStyle w:val="Heading3StyleLinespacing15lines"/>
        <w:numPr>
          <w:ilvl w:val="2"/>
          <w:numId w:val="1"/>
        </w:numPr>
        <w:spacing w:line="240" w:lineRule="auto"/>
      </w:pPr>
      <w:r>
        <w:t>C</w:t>
      </w:r>
      <w:r w:rsidR="007E51F6" w:rsidRPr="009C64B1">
        <w:t>onsider and evaluate performance in relation to academic</w:t>
      </w:r>
      <w:r w:rsidR="00C7640F">
        <w:t xml:space="preserve"> achievement</w:t>
      </w:r>
      <w:r w:rsidR="007E51F6" w:rsidRPr="009C64B1">
        <w:t>, finances</w:t>
      </w:r>
      <w:r w:rsidR="007E51F6">
        <w:t xml:space="preserve">, </w:t>
      </w:r>
      <w:r w:rsidR="007939FA">
        <w:t xml:space="preserve">and principal </w:t>
      </w:r>
      <w:r w:rsidR="007E51F6">
        <w:t>performance</w:t>
      </w:r>
      <w:r w:rsidR="007E51F6" w:rsidRPr="009C64B1">
        <w:t>;</w:t>
      </w:r>
    </w:p>
    <w:p w:rsidR="007E51F6" w:rsidRPr="009C64B1" w:rsidRDefault="00665665" w:rsidP="00A13DE9">
      <w:pPr>
        <w:pStyle w:val="Heading3StyleLinespacing15lines"/>
        <w:numPr>
          <w:ilvl w:val="2"/>
          <w:numId w:val="1"/>
        </w:numPr>
        <w:spacing w:line="240" w:lineRule="auto"/>
      </w:pPr>
      <w:r>
        <w:t xml:space="preserve">Not used.  </w:t>
      </w:r>
    </w:p>
    <w:p w:rsidR="007E51F6" w:rsidRDefault="007939FA" w:rsidP="00A13DE9">
      <w:pPr>
        <w:pStyle w:val="Heading3StyleLinespacing15lines"/>
        <w:numPr>
          <w:ilvl w:val="2"/>
          <w:numId w:val="1"/>
        </w:numPr>
        <w:spacing w:line="240" w:lineRule="auto"/>
      </w:pPr>
      <w:r>
        <w:t>D</w:t>
      </w:r>
      <w:r w:rsidR="007E51F6" w:rsidRPr="009C64B1">
        <w:t>etermine any additional financial and reporting targ</w:t>
      </w:r>
      <w:r w:rsidR="007E51F6">
        <w:t>ets for the Academy</w:t>
      </w:r>
      <w:r w:rsidR="002A225C">
        <w:t>;</w:t>
      </w:r>
    </w:p>
    <w:p w:rsidR="000A42C3" w:rsidRDefault="00665665" w:rsidP="00A13DE9">
      <w:pPr>
        <w:pStyle w:val="Heading3StyleLinespacing15lines"/>
        <w:numPr>
          <w:ilvl w:val="2"/>
          <w:numId w:val="1"/>
        </w:numPr>
        <w:spacing w:line="240" w:lineRule="auto"/>
      </w:pPr>
      <w:r>
        <w:t xml:space="preserve">Not used.  </w:t>
      </w:r>
      <w:r w:rsidR="00B949CD">
        <w:t xml:space="preserve">  </w:t>
      </w:r>
    </w:p>
    <w:p w:rsidR="009E2346" w:rsidRDefault="009E2346" w:rsidP="009E2346">
      <w:pPr>
        <w:pStyle w:val="ListParagraph"/>
        <w:ind w:left="360"/>
        <w:rPr>
          <w:b/>
        </w:rPr>
      </w:pPr>
      <w:bookmarkStart w:id="2" w:name="_Toc306961162"/>
    </w:p>
    <w:p w:rsidR="001F30F2" w:rsidRDefault="006C1C68" w:rsidP="00597574">
      <w:pPr>
        <w:pStyle w:val="ListParagraph"/>
        <w:keepNext/>
        <w:numPr>
          <w:ilvl w:val="0"/>
          <w:numId w:val="1"/>
        </w:numPr>
        <w:spacing w:before="120" w:after="120"/>
        <w:contextualSpacing w:val="0"/>
        <w:jc w:val="both"/>
        <w:outlineLvl w:val="0"/>
        <w:rPr>
          <w:b/>
        </w:rPr>
      </w:pPr>
      <w:r w:rsidRPr="006C1C68">
        <w:rPr>
          <w:b/>
        </w:rPr>
        <w:t xml:space="preserve">THE </w:t>
      </w:r>
      <w:r w:rsidR="00183159">
        <w:rPr>
          <w:b/>
        </w:rPr>
        <w:t>L</w:t>
      </w:r>
      <w:r w:rsidR="00283FED">
        <w:rPr>
          <w:b/>
        </w:rPr>
        <w:t xml:space="preserve">OCAL </w:t>
      </w:r>
      <w:r w:rsidR="00183159">
        <w:rPr>
          <w:b/>
        </w:rPr>
        <w:t>G</w:t>
      </w:r>
      <w:r w:rsidR="00283FED">
        <w:rPr>
          <w:b/>
        </w:rPr>
        <w:t xml:space="preserve">OVERNING </w:t>
      </w:r>
      <w:r w:rsidR="00183159">
        <w:rPr>
          <w:b/>
        </w:rPr>
        <w:t>B</w:t>
      </w:r>
      <w:r w:rsidR="00283FED">
        <w:rPr>
          <w:b/>
        </w:rPr>
        <w:t>ODY</w:t>
      </w:r>
    </w:p>
    <w:p w:rsidR="001F30F2" w:rsidRDefault="001F30F2" w:rsidP="001F30F2">
      <w:pPr>
        <w:pStyle w:val="ListParagraph"/>
        <w:ind w:left="360"/>
        <w:rPr>
          <w:b/>
        </w:rPr>
      </w:pPr>
    </w:p>
    <w:p w:rsidR="006C1C68" w:rsidRPr="004773FC" w:rsidRDefault="006D1371" w:rsidP="00597574">
      <w:pPr>
        <w:pStyle w:val="Heading2"/>
        <w:rPr>
          <w:b/>
        </w:rPr>
      </w:pPr>
      <w:r>
        <w:t xml:space="preserve">It is the desire of the </w:t>
      </w:r>
      <w:r w:rsidR="008A11D9">
        <w:t>Trustees</w:t>
      </w:r>
      <w:r>
        <w:t xml:space="preserve"> to delegate as much autonomy as possible to t</w:t>
      </w:r>
      <w:r w:rsidR="006C1C68" w:rsidRPr="009C64B1">
        <w:t xml:space="preserve">he </w:t>
      </w:r>
      <w:r w:rsidR="00183159">
        <w:t>LGB</w:t>
      </w:r>
      <w:r>
        <w:t xml:space="preserve"> who are </w:t>
      </w:r>
      <w:r w:rsidR="006C1C68" w:rsidRPr="009C64B1">
        <w:t xml:space="preserve">a committee of the </w:t>
      </w:r>
      <w:r w:rsidR="008A11D9">
        <w:t>Trustees</w:t>
      </w:r>
      <w:r>
        <w:t xml:space="preserve">.  These </w:t>
      </w:r>
      <w:r w:rsidR="00C370D5">
        <w:t>Terms of R</w:t>
      </w:r>
      <w:r w:rsidR="006C1C68" w:rsidRPr="009C64B1">
        <w:t xml:space="preserve">eference </w:t>
      </w:r>
      <w:r>
        <w:t xml:space="preserve">define the delegated autonomy given to the LGB.  Accordingly, the LGB can discharge these delegated responsibilities as they see fit but ensuring they act in the best interest of the </w:t>
      </w:r>
      <w:r w:rsidR="00EE2FF5">
        <w:t>Academy</w:t>
      </w:r>
      <w:r>
        <w:t xml:space="preserve">.  </w:t>
      </w:r>
      <w:bookmarkEnd w:id="2"/>
      <w:r w:rsidR="006C1C68">
        <w:t xml:space="preserve">The </w:t>
      </w:r>
      <w:r w:rsidR="00183159">
        <w:t>LGB</w:t>
      </w:r>
      <w:r w:rsidR="006C1C68" w:rsidRPr="009C64B1">
        <w:t xml:space="preserve"> will </w:t>
      </w:r>
      <w:r w:rsidR="005617BA">
        <w:t>report</w:t>
      </w:r>
      <w:r>
        <w:t xml:space="preserve">, through minutes of their meetings, to the </w:t>
      </w:r>
      <w:r w:rsidR="008A11D9">
        <w:t>Trustees</w:t>
      </w:r>
      <w:r w:rsidR="005617BA">
        <w:t xml:space="preserve"> and </w:t>
      </w:r>
      <w:r w:rsidR="006C1C68" w:rsidRPr="009C64B1">
        <w:t xml:space="preserve">be accountable to the </w:t>
      </w:r>
      <w:r w:rsidR="008A11D9">
        <w:t>Trustees</w:t>
      </w:r>
      <w:r w:rsidR="006C1C68" w:rsidRPr="009C64B1">
        <w:t xml:space="preserve"> for its decisions. </w:t>
      </w:r>
    </w:p>
    <w:p w:rsidR="004B3A88" w:rsidRDefault="004B3A88" w:rsidP="00597574">
      <w:pPr>
        <w:spacing w:before="0" w:after="0"/>
        <w:ind w:left="720"/>
        <w:rPr>
          <w:b/>
        </w:rPr>
      </w:pPr>
    </w:p>
    <w:p w:rsidR="006D3ACE" w:rsidRPr="006D3ACE" w:rsidRDefault="006D3ACE" w:rsidP="00597574">
      <w:pPr>
        <w:spacing w:before="0" w:after="0"/>
        <w:ind w:left="720"/>
        <w:rPr>
          <w:b/>
        </w:rPr>
      </w:pPr>
      <w:r w:rsidRPr="006D3ACE">
        <w:rPr>
          <w:b/>
        </w:rPr>
        <w:t>Composition</w:t>
      </w:r>
    </w:p>
    <w:p w:rsidR="00C370D5" w:rsidRPr="005F79CB" w:rsidRDefault="00C370D5" w:rsidP="00597574">
      <w:pPr>
        <w:pStyle w:val="Heading2"/>
      </w:pPr>
      <w:r w:rsidRPr="005F79CB">
        <w:t xml:space="preserve">The </w:t>
      </w:r>
      <w:r w:rsidR="008A11D9">
        <w:t>Trustees</w:t>
      </w:r>
      <w:r w:rsidR="005617BA">
        <w:t xml:space="preserve"> will determine the </w:t>
      </w:r>
      <w:r w:rsidRPr="005F79CB">
        <w:t xml:space="preserve">membership of the </w:t>
      </w:r>
      <w:r w:rsidR="00183159">
        <w:t>LGB</w:t>
      </w:r>
      <w:r w:rsidR="005617BA">
        <w:t xml:space="preserve"> and terms of office from time to time</w:t>
      </w:r>
      <w:r w:rsidR="00380C50">
        <w:t xml:space="preserve"> as indicated in schedule 1. </w:t>
      </w:r>
      <w:r w:rsidR="00B949CD">
        <w:t xml:space="preserve"> </w:t>
      </w:r>
      <w:r w:rsidR="005617BA">
        <w:t xml:space="preserve"> </w:t>
      </w:r>
      <w:r w:rsidRPr="005F79CB">
        <w:t xml:space="preserve"> </w:t>
      </w:r>
      <w:r w:rsidR="005617BA">
        <w:t xml:space="preserve"> </w:t>
      </w:r>
    </w:p>
    <w:p w:rsidR="00183159" w:rsidRDefault="00183159" w:rsidP="00597574">
      <w:pPr>
        <w:spacing w:before="0" w:after="0"/>
        <w:ind w:left="720"/>
        <w:rPr>
          <w:b/>
        </w:rPr>
      </w:pPr>
    </w:p>
    <w:p w:rsidR="006D3ACE" w:rsidRPr="006C14C0" w:rsidRDefault="006D3ACE" w:rsidP="00597574">
      <w:pPr>
        <w:spacing w:before="0" w:after="0"/>
        <w:ind w:left="720"/>
        <w:rPr>
          <w:b/>
        </w:rPr>
      </w:pPr>
      <w:r>
        <w:rPr>
          <w:b/>
        </w:rPr>
        <w:t>D</w:t>
      </w:r>
      <w:r w:rsidRPr="006C14C0">
        <w:rPr>
          <w:b/>
        </w:rPr>
        <w:t xml:space="preserve">isqualification </w:t>
      </w:r>
      <w:r w:rsidR="00C803A4">
        <w:rPr>
          <w:b/>
        </w:rPr>
        <w:t>o</w:t>
      </w:r>
      <w:r w:rsidR="001966B1" w:rsidRPr="006C14C0">
        <w:rPr>
          <w:b/>
        </w:rPr>
        <w:t xml:space="preserve">f </w:t>
      </w:r>
      <w:r w:rsidR="00C803A4">
        <w:rPr>
          <w:b/>
        </w:rPr>
        <w:t>Members of t</w:t>
      </w:r>
      <w:r w:rsidR="001966B1">
        <w:rPr>
          <w:b/>
        </w:rPr>
        <w:t xml:space="preserve">he </w:t>
      </w:r>
      <w:r w:rsidR="00183159">
        <w:rPr>
          <w:b/>
        </w:rPr>
        <w:t>LGB</w:t>
      </w:r>
    </w:p>
    <w:p w:rsidR="001F30F2" w:rsidRDefault="001F30F2" w:rsidP="001F30F2">
      <w:pPr>
        <w:spacing w:before="0" w:after="0"/>
        <w:ind w:left="1440"/>
      </w:pPr>
    </w:p>
    <w:p w:rsidR="006D3ACE" w:rsidRDefault="005617BA" w:rsidP="005617BA">
      <w:pPr>
        <w:pStyle w:val="Heading2"/>
      </w:pPr>
      <w:r>
        <w:t xml:space="preserve">Schedule [2] sets out the circumstances in which a member of the LGB is disqualified from continuing to serve on the LGB. </w:t>
      </w:r>
    </w:p>
    <w:p w:rsidR="000F6E31" w:rsidRDefault="000F6E31" w:rsidP="000F6E31">
      <w:pPr>
        <w:pStyle w:val="Heading2"/>
      </w:pPr>
      <w:r>
        <w:t xml:space="preserve">Where, by virtue of these Terms of Reference a person becomes disqualified from holding, or continuing to hold office, he shall upon becoming so disqualified give written notice of that fact to the </w:t>
      </w:r>
      <w:r w:rsidR="00DB2AA8">
        <w:rPr>
          <w:b/>
        </w:rPr>
        <w:t>[</w:t>
      </w:r>
      <w:r>
        <w:t>Clerk</w:t>
      </w:r>
      <w:r>
        <w:rPr>
          <w:b/>
        </w:rPr>
        <w:t>]</w:t>
      </w:r>
      <w:r w:rsidR="00DB2AA8">
        <w:rPr>
          <w:b/>
        </w:rPr>
        <w:t>/[</w:t>
      </w:r>
      <w:r w:rsidR="00DB2AA8">
        <w:t>Secretary</w:t>
      </w:r>
      <w:r w:rsidR="00DB2AA8">
        <w:rPr>
          <w:b/>
        </w:rPr>
        <w:t>]</w:t>
      </w:r>
      <w:r>
        <w:t xml:space="preserve">. </w:t>
      </w:r>
    </w:p>
    <w:p w:rsidR="000F6E31" w:rsidRDefault="000F6E31" w:rsidP="000F6E31">
      <w:pPr>
        <w:pStyle w:val="Heading2"/>
      </w:pPr>
      <w:r>
        <w:t xml:space="preserve">A </w:t>
      </w:r>
      <w:r w:rsidR="00DB2AA8">
        <w:t>member’s</w:t>
      </w:r>
      <w:r>
        <w:t xml:space="preserve"> term of office shall be terminated if:</w:t>
      </w:r>
    </w:p>
    <w:p w:rsidR="000F6E31" w:rsidRDefault="000F6E31" w:rsidP="00516E72">
      <w:pPr>
        <w:pStyle w:val="Heading3"/>
      </w:pPr>
      <w:r>
        <w:t>he resigns by serving written notice to the [Clerk]/[Secretary];</w:t>
      </w:r>
    </w:p>
    <w:p w:rsidR="000F6E31" w:rsidRDefault="00DB2AA8" w:rsidP="00516E72">
      <w:pPr>
        <w:pStyle w:val="Heading3"/>
      </w:pPr>
      <w:r>
        <w:t xml:space="preserve">the </w:t>
      </w:r>
      <w:r w:rsidR="000F6E31">
        <w:t>Trustees terminate his appointment;</w:t>
      </w:r>
    </w:p>
    <w:p w:rsidR="000F6E31" w:rsidRDefault="00DB2AA8" w:rsidP="00516E72">
      <w:pPr>
        <w:pStyle w:val="Heading3"/>
      </w:pPr>
      <w:r>
        <w:t xml:space="preserve">he </w:t>
      </w:r>
      <w:r w:rsidR="000F6E31">
        <w:t>is removed by the persons appointing him (although this does not apply to elected staff or Parent Local Governors);</w:t>
      </w:r>
    </w:p>
    <w:p w:rsidR="000F6E31" w:rsidRDefault="00DB2AA8" w:rsidP="00516E72">
      <w:pPr>
        <w:pStyle w:val="Heading3"/>
      </w:pPr>
      <w:r>
        <w:t>i</w:t>
      </w:r>
      <w:r w:rsidR="000F6E31">
        <w:t>n the case of a Staff Member, his employment is terminated;</w:t>
      </w:r>
    </w:p>
    <w:p w:rsidR="000F6E31" w:rsidRDefault="000F6E31" w:rsidP="000F6E31">
      <w:pPr>
        <w:pStyle w:val="Heading2"/>
      </w:pPr>
      <w:r>
        <w:t xml:space="preserve">The </w:t>
      </w:r>
      <w:r w:rsidR="00DB2AA8">
        <w:t>LGB</w:t>
      </w:r>
      <w:r>
        <w:t xml:space="preserve"> may continue to act notwithstanding a temporary vacancy in its composition.</w:t>
      </w:r>
    </w:p>
    <w:p w:rsidR="008A11D9" w:rsidRDefault="008A11D9">
      <w:pPr>
        <w:pStyle w:val="Heading2"/>
        <w:numPr>
          <w:ilvl w:val="0"/>
          <w:numId w:val="0"/>
        </w:numPr>
      </w:pPr>
    </w:p>
    <w:p w:rsidR="00927B2B" w:rsidRDefault="004378F4" w:rsidP="004378F4">
      <w:pPr>
        <w:pStyle w:val="ListParagraph"/>
        <w:keepNext/>
        <w:numPr>
          <w:ilvl w:val="0"/>
          <w:numId w:val="1"/>
        </w:numPr>
        <w:spacing w:before="120" w:after="120"/>
        <w:contextualSpacing w:val="0"/>
        <w:jc w:val="both"/>
        <w:outlineLvl w:val="0"/>
        <w:rPr>
          <w:b/>
        </w:rPr>
      </w:pPr>
      <w:r>
        <w:rPr>
          <w:b/>
        </w:rPr>
        <w:lastRenderedPageBreak/>
        <w:t xml:space="preserve">The </w:t>
      </w:r>
      <w:r w:rsidR="00183159">
        <w:rPr>
          <w:b/>
        </w:rPr>
        <w:t>LGB</w:t>
      </w:r>
      <w:r>
        <w:rPr>
          <w:b/>
        </w:rPr>
        <w:t xml:space="preserve">’s </w:t>
      </w:r>
      <w:r w:rsidR="00B26EC3" w:rsidRPr="00B26EC3">
        <w:rPr>
          <w:b/>
        </w:rPr>
        <w:t>Delegated powers</w:t>
      </w:r>
    </w:p>
    <w:p w:rsidR="00B26EC3" w:rsidRDefault="00FB5016" w:rsidP="00927B2B">
      <w:pPr>
        <w:spacing w:before="0" w:after="0"/>
        <w:ind w:left="720"/>
        <w:rPr>
          <w:b/>
        </w:rPr>
      </w:pPr>
      <w:r w:rsidRPr="00927B2B">
        <w:rPr>
          <w:b/>
        </w:rPr>
        <w:t>General Provisions</w:t>
      </w:r>
    </w:p>
    <w:p w:rsidR="00717213" w:rsidRPr="0046225E" w:rsidRDefault="00B26EC3" w:rsidP="007F24B7">
      <w:pPr>
        <w:pStyle w:val="Heading2"/>
      </w:pPr>
      <w:r w:rsidRPr="00B26EC3">
        <w:t xml:space="preserve">Subject to </w:t>
      </w:r>
      <w:r w:rsidRPr="005F79CB">
        <w:t xml:space="preserve">the limitations set out </w:t>
      </w:r>
      <w:r>
        <w:t>in these Terms of Reference</w:t>
      </w:r>
      <w:r w:rsidR="007F24B7">
        <w:t>,</w:t>
      </w:r>
      <w:r w:rsidR="00C803A4">
        <w:t xml:space="preserve"> any restrictions in the </w:t>
      </w:r>
      <w:r w:rsidR="00183159">
        <w:t>MAT</w:t>
      </w:r>
      <w:r w:rsidR="00C803A4">
        <w:t xml:space="preserve">’s </w:t>
      </w:r>
      <w:r w:rsidR="00283FED">
        <w:t>F</w:t>
      </w:r>
      <w:r w:rsidR="00C803A4">
        <w:t xml:space="preserve">inancial </w:t>
      </w:r>
      <w:r w:rsidR="00283FED">
        <w:t>M</w:t>
      </w:r>
      <w:r w:rsidR="00C803A4">
        <w:t>anual</w:t>
      </w:r>
      <w:r w:rsidR="00997292">
        <w:t xml:space="preserve"> and Staff Handbook/HR Manual</w:t>
      </w:r>
      <w:r w:rsidR="00C803A4">
        <w:t xml:space="preserve"> </w:t>
      </w:r>
      <w:r w:rsidR="007F24B7">
        <w:t xml:space="preserve">and </w:t>
      </w:r>
      <w:r w:rsidR="00717213">
        <w:t xml:space="preserve">any individual limitations that may be notified to the LGB by the </w:t>
      </w:r>
      <w:r w:rsidR="008A11D9">
        <w:t>Trustees</w:t>
      </w:r>
      <w:r w:rsidR="00717213">
        <w:t xml:space="preserve"> from time to time</w:t>
      </w:r>
      <w:r w:rsidR="00717213" w:rsidRPr="005F79CB">
        <w:t xml:space="preserve">, the </w:t>
      </w:r>
      <w:r w:rsidR="008A11D9">
        <w:t>Trustees</w:t>
      </w:r>
      <w:r w:rsidR="00717213" w:rsidRPr="005F79CB">
        <w:t xml:space="preserve"> delegate the running of the Academy to the </w:t>
      </w:r>
      <w:r w:rsidR="00717213">
        <w:t>LGB</w:t>
      </w:r>
      <w:r w:rsidR="00717213" w:rsidRPr="005F79CB">
        <w:t xml:space="preserve"> </w:t>
      </w:r>
      <w:r w:rsidR="00717213">
        <w:t>which</w:t>
      </w:r>
      <w:r w:rsidR="00717213" w:rsidRPr="005F79CB">
        <w:t xml:space="preserve"> specifically </w:t>
      </w:r>
      <w:r w:rsidR="00717213">
        <w:t xml:space="preserve">has </w:t>
      </w:r>
      <w:r w:rsidR="00717213" w:rsidRPr="005F79CB">
        <w:t>the following duties:</w:t>
      </w:r>
    </w:p>
    <w:p w:rsidR="00717213" w:rsidRPr="0046225E" w:rsidRDefault="00717213" w:rsidP="00717213">
      <w:pPr>
        <w:pStyle w:val="ListParagraph"/>
      </w:pPr>
    </w:p>
    <w:p w:rsidR="00717213" w:rsidRDefault="00717213" w:rsidP="00717213">
      <w:pPr>
        <w:pStyle w:val="Heading3StyleLinespacing15lines"/>
        <w:numPr>
          <w:ilvl w:val="2"/>
          <w:numId w:val="1"/>
        </w:numPr>
        <w:spacing w:line="240" w:lineRule="auto"/>
      </w:pPr>
      <w:r>
        <w:t xml:space="preserve">To advise the </w:t>
      </w:r>
      <w:r w:rsidR="008A11D9">
        <w:t>Trustees</w:t>
      </w:r>
      <w:r>
        <w:t xml:space="preserve"> on strategic issues relating to the Academy including </w:t>
      </w:r>
      <w:r w:rsidR="00EB5AF2">
        <w:t xml:space="preserve">consulting with </w:t>
      </w:r>
      <w:r>
        <w:t xml:space="preserve">the </w:t>
      </w:r>
      <w:r w:rsidR="008A11D9">
        <w:t>Trustees</w:t>
      </w:r>
      <w:r w:rsidR="00EB5AF2">
        <w:t xml:space="preserve"> on the proposed </w:t>
      </w:r>
      <w:r>
        <w:t>admissions policy</w:t>
      </w:r>
      <w:r w:rsidR="002A225C">
        <w:t>;</w:t>
      </w:r>
    </w:p>
    <w:p w:rsidR="00717213" w:rsidRDefault="00717213" w:rsidP="00717213">
      <w:pPr>
        <w:pStyle w:val="Heading3StyleLinespacing15lines"/>
        <w:numPr>
          <w:ilvl w:val="2"/>
          <w:numId w:val="1"/>
        </w:numPr>
        <w:spacing w:line="240" w:lineRule="auto"/>
      </w:pPr>
      <w:r>
        <w:t xml:space="preserve">To report to the </w:t>
      </w:r>
      <w:r w:rsidR="008A11D9">
        <w:t>Trustees</w:t>
      </w:r>
      <w:r>
        <w:t xml:space="preserve"> both generally and specifically as the </w:t>
      </w:r>
      <w:r w:rsidR="008A11D9">
        <w:t>Trustees</w:t>
      </w:r>
      <w:r>
        <w:t xml:space="preserve"> may require</w:t>
      </w:r>
      <w:r w:rsidR="002A225C">
        <w:t>;</w:t>
      </w:r>
    </w:p>
    <w:p w:rsidR="00717213" w:rsidRDefault="00717213" w:rsidP="00717213">
      <w:pPr>
        <w:pStyle w:val="Heading3StyleLinespacing15lines"/>
        <w:numPr>
          <w:ilvl w:val="2"/>
          <w:numId w:val="1"/>
        </w:numPr>
        <w:spacing w:line="240" w:lineRule="auto"/>
      </w:pPr>
      <w:r>
        <w:t xml:space="preserve">To oversee and control the financial performance of its Academy within the limits specified in the MAT’s Financial Manual including maintaining such records as the  </w:t>
      </w:r>
      <w:r w:rsidR="008A11D9">
        <w:t>Trustees</w:t>
      </w:r>
      <w:r>
        <w:t xml:space="preserve"> may require and advising the </w:t>
      </w:r>
      <w:r w:rsidR="008A11D9">
        <w:t>Trustees</w:t>
      </w:r>
      <w:r>
        <w:t xml:space="preserve"> generally on financial issues</w:t>
      </w:r>
      <w:r w:rsidR="002A225C">
        <w:t>;</w:t>
      </w:r>
    </w:p>
    <w:p w:rsidR="00E07BF2" w:rsidRDefault="00E07BF2" w:rsidP="00717213">
      <w:pPr>
        <w:pStyle w:val="Heading3StyleLinespacing15lines"/>
        <w:numPr>
          <w:ilvl w:val="2"/>
          <w:numId w:val="1"/>
        </w:numPr>
        <w:spacing w:line="240" w:lineRule="auto"/>
      </w:pPr>
      <w:r>
        <w:t>To determine such policies as the MAT may delegate to the LGB and to advise the MAT on all other policies</w:t>
      </w:r>
      <w:r w:rsidR="002A225C">
        <w:t>;</w:t>
      </w:r>
      <w:r>
        <w:t xml:space="preserve"> </w:t>
      </w:r>
    </w:p>
    <w:p w:rsidR="00776430" w:rsidRPr="0046225E" w:rsidRDefault="00776430" w:rsidP="00717213">
      <w:pPr>
        <w:pStyle w:val="Heading3StyleLinespacing15lines"/>
        <w:numPr>
          <w:ilvl w:val="2"/>
          <w:numId w:val="1"/>
        </w:numPr>
        <w:spacing w:line="240" w:lineRule="auto"/>
      </w:pPr>
      <w:r>
        <w:t>To act as a critical friend to the Academy and to provide support to the Headteacher and the staff;</w:t>
      </w:r>
    </w:p>
    <w:p w:rsidR="00717213" w:rsidRDefault="00717213" w:rsidP="00717213">
      <w:pPr>
        <w:pStyle w:val="Heading3StyleLinespacing15lines"/>
        <w:numPr>
          <w:ilvl w:val="2"/>
          <w:numId w:val="1"/>
        </w:numPr>
        <w:spacing w:line="240" w:lineRule="auto"/>
      </w:pPr>
      <w:r>
        <w:t xml:space="preserve">To have the general </w:t>
      </w:r>
      <w:r w:rsidRPr="005F79CB">
        <w:t>oversight of the Academy’s activities</w:t>
      </w:r>
      <w:r>
        <w:t xml:space="preserve"> including monitoring and evaluating the standards and performance of the Academy</w:t>
      </w:r>
      <w:r w:rsidR="00776430">
        <w:t xml:space="preserve"> (ensuring that standards of attainment and progress by the students of the Academy are high)</w:t>
      </w:r>
      <w:r>
        <w:t xml:space="preserve"> and the application of designated funding such as the Pupil Premium.  In doing so it is required </w:t>
      </w:r>
    </w:p>
    <w:p w:rsidR="00717213" w:rsidRDefault="00717213" w:rsidP="00717213">
      <w:pPr>
        <w:pStyle w:val="Heading4"/>
      </w:pPr>
      <w:r>
        <w:t xml:space="preserve">To be aware of and take into account views of parents, students, staff and the wider community that its academy serves and report on these as appropriate to the </w:t>
      </w:r>
      <w:r w:rsidR="008A11D9">
        <w:t>Trustees</w:t>
      </w:r>
      <w:r w:rsidR="002A225C">
        <w:t>;</w:t>
      </w:r>
      <w:r w:rsidRPr="0046225E">
        <w:t xml:space="preserve"> </w:t>
      </w:r>
    </w:p>
    <w:p w:rsidR="00717213" w:rsidRDefault="00717213" w:rsidP="00717213">
      <w:pPr>
        <w:pStyle w:val="Heading4"/>
      </w:pPr>
      <w:r>
        <w:t xml:space="preserve">To </w:t>
      </w:r>
      <w:r w:rsidRPr="0046225E">
        <w:t>review the curriculum</w:t>
      </w:r>
      <w:r>
        <w:t xml:space="preserve"> on advice from the Principal</w:t>
      </w:r>
      <w:r w:rsidR="002A225C">
        <w:t>;</w:t>
      </w:r>
    </w:p>
    <w:p w:rsidR="00717213" w:rsidRDefault="00717213" w:rsidP="00717213">
      <w:pPr>
        <w:pStyle w:val="Heading4"/>
      </w:pPr>
      <w:r>
        <w:t>To support the Principal in her/his functions and to receive from the Principal and consider such reports as the LGB may require</w:t>
      </w:r>
      <w:r w:rsidR="002A225C">
        <w:t>;</w:t>
      </w:r>
    </w:p>
    <w:p w:rsidR="00717213" w:rsidRPr="005F79CB" w:rsidRDefault="00717213" w:rsidP="00717213">
      <w:pPr>
        <w:pStyle w:val="Heading4"/>
      </w:pPr>
      <w:r>
        <w:t xml:space="preserve">To take all </w:t>
      </w:r>
      <w:r w:rsidRPr="005F79CB">
        <w:t>actions required to comply with statutory regulations</w:t>
      </w:r>
      <w:r>
        <w:t xml:space="preserve"> and the MFA and SFA including matters relating to student discipline, student and staff welfare, special educational needs, safeguarding, equality issues generally, religious education and collective worship, health and safety and the implementation of charging policies</w:t>
      </w:r>
      <w:r w:rsidR="002A225C">
        <w:t>;</w:t>
      </w:r>
    </w:p>
    <w:p w:rsidR="00717213" w:rsidRDefault="00717213" w:rsidP="00717213">
      <w:pPr>
        <w:pStyle w:val="Heading4"/>
      </w:pPr>
      <w:r>
        <w:t xml:space="preserve">To </w:t>
      </w:r>
      <w:r w:rsidR="00EB5AF2">
        <w:t xml:space="preserve">consult with the </w:t>
      </w:r>
      <w:r w:rsidR="008A11D9">
        <w:t>Trustees</w:t>
      </w:r>
      <w:r>
        <w:t xml:space="preserve"> </w:t>
      </w:r>
      <w:r w:rsidRPr="005F79CB">
        <w:t xml:space="preserve">with regard to </w:t>
      </w:r>
      <w:r>
        <w:t>admissions (including taking of all admission decisions in accordance with the School Admissions Code through an Admissions Committee to be set up by the LGB)</w:t>
      </w:r>
      <w:r w:rsidR="00EB5AF2">
        <w:t xml:space="preserve"> and to determine the admission </w:t>
      </w:r>
      <w:r w:rsidR="008B4027">
        <w:t>policy</w:t>
      </w:r>
      <w:r w:rsidR="00EB5AF2">
        <w:t xml:space="preserve"> in accordance with the code</w:t>
      </w:r>
      <w:r w:rsidR="002A225C">
        <w:t>;</w:t>
      </w:r>
      <w:r>
        <w:t xml:space="preserve">  </w:t>
      </w:r>
    </w:p>
    <w:p w:rsidR="00717213" w:rsidRDefault="00717213" w:rsidP="00717213">
      <w:pPr>
        <w:pStyle w:val="Heading4"/>
      </w:pPr>
      <w:r>
        <w:t xml:space="preserve">To implement </w:t>
      </w:r>
      <w:r w:rsidRPr="005F79CB">
        <w:t xml:space="preserve">the educational </w:t>
      </w:r>
      <w:r>
        <w:t xml:space="preserve">vision </w:t>
      </w:r>
      <w:r w:rsidRPr="005F79CB">
        <w:t>of the Academy</w:t>
      </w:r>
      <w:r>
        <w:t xml:space="preserve"> including developing reviewing and monitoring the Academy’s Development Plan;</w:t>
      </w:r>
    </w:p>
    <w:p w:rsidR="00717213" w:rsidRDefault="00717213" w:rsidP="00717213">
      <w:pPr>
        <w:pStyle w:val="Heading4"/>
      </w:pPr>
      <w:r>
        <w:t>To maintain</w:t>
      </w:r>
      <w:r w:rsidRPr="005F79CB">
        <w:t xml:space="preserve"> the Acade</w:t>
      </w:r>
      <w:r>
        <w:t>my estate in accordance with any</w:t>
      </w:r>
      <w:r w:rsidRPr="005F79CB">
        <w:t xml:space="preserve"> guidelines </w:t>
      </w:r>
      <w:r>
        <w:t>set out</w:t>
      </w:r>
      <w:r w:rsidRPr="005F79CB">
        <w:t xml:space="preserve"> by the </w:t>
      </w:r>
      <w:r>
        <w:t>MAT;</w:t>
      </w:r>
    </w:p>
    <w:p w:rsidR="00717213" w:rsidRDefault="00717213" w:rsidP="00717213">
      <w:pPr>
        <w:pStyle w:val="Heading4"/>
      </w:pPr>
      <w:r>
        <w:t>To implement the MAT’s procurement policies insofar as they impact on the Academy</w:t>
      </w:r>
      <w:r w:rsidR="0018772A">
        <w:t xml:space="preserve"> and seek value for money (and being able to demonstrate that value for money has been achieved)</w:t>
      </w:r>
      <w:r>
        <w:t>;</w:t>
      </w:r>
    </w:p>
    <w:p w:rsidR="00EE2FF5" w:rsidRDefault="00EE2FF5" w:rsidP="00EE2FF5">
      <w:pPr>
        <w:pStyle w:val="Heading4"/>
      </w:pPr>
      <w:r>
        <w:t xml:space="preserve">To </w:t>
      </w:r>
      <w:r w:rsidRPr="00EE2FF5">
        <w:t>provide to the C</w:t>
      </w:r>
      <w:r w:rsidR="00761685">
        <w:t xml:space="preserve">hief </w:t>
      </w:r>
      <w:r w:rsidRPr="00EE2FF5">
        <w:t>F</w:t>
      </w:r>
      <w:r w:rsidR="00726187">
        <w:t>inancial Officer (CE</w:t>
      </w:r>
      <w:r w:rsidR="00761685">
        <w:t>O)</w:t>
      </w:r>
      <w:r w:rsidRPr="00EE2FF5">
        <w:t xml:space="preserve"> details to enable draft budgets to be considered by the Trustees</w:t>
      </w:r>
      <w:r w:rsidR="00726187">
        <w:t>,</w:t>
      </w:r>
      <w:r w:rsidRPr="00EE2FF5">
        <w:t xml:space="preserve"> and to be submitted to the DfE as required by the Funding Agreements and provide such further support in connection with the budge</w:t>
      </w:r>
      <w:r w:rsidR="0018772A">
        <w:t>tary process as may be required (e</w:t>
      </w:r>
      <w:r w:rsidRPr="00EE2FF5">
        <w:t>xcept where prior permission has been obtained from the Trustees</w:t>
      </w:r>
      <w:r w:rsidR="0018772A">
        <w:t xml:space="preserve"> and where there is a clear and reasonable deficit recovery plan</w:t>
      </w:r>
      <w:r w:rsidRPr="00EE2FF5">
        <w:t>, the Academy budget is to be prepared to show break even or better</w:t>
      </w:r>
      <w:r w:rsidR="0018772A">
        <w:t>;</w:t>
      </w:r>
    </w:p>
    <w:p w:rsidR="00717213" w:rsidRDefault="00717213" w:rsidP="00717213">
      <w:pPr>
        <w:pStyle w:val="Heading4"/>
      </w:pPr>
      <w:r>
        <w:lastRenderedPageBreak/>
        <w:t xml:space="preserve">To </w:t>
      </w:r>
      <w:r w:rsidR="0018772A">
        <w:t xml:space="preserve">comply with the final budget and </w:t>
      </w:r>
      <w:r>
        <w:t xml:space="preserve">manage the Academy’s cash flow and monitoring expenditure by the Academy in accordance with policies determined by the </w:t>
      </w:r>
      <w:r w:rsidR="008A11D9">
        <w:t>Trustees</w:t>
      </w:r>
      <w:r>
        <w:t>;</w:t>
      </w:r>
    </w:p>
    <w:p w:rsidR="0018772A" w:rsidRDefault="0018772A" w:rsidP="0018772A">
      <w:pPr>
        <w:pStyle w:val="Heading4"/>
      </w:pPr>
      <w:r>
        <w:t xml:space="preserve">To </w:t>
      </w:r>
      <w:r w:rsidRPr="0018772A">
        <w:t>maintain proper accounting records and the preparation of income and expenditure and balance sheets as required by the CFO</w:t>
      </w:r>
      <w:r>
        <w:t>;</w:t>
      </w:r>
    </w:p>
    <w:p w:rsidR="00717213" w:rsidRDefault="00717213" w:rsidP="00717213">
      <w:pPr>
        <w:pStyle w:val="Heading4"/>
      </w:pPr>
      <w:r>
        <w:t>To notify the MAT of any changes to fixed assets used by the Academy</w:t>
      </w:r>
      <w:r w:rsidR="00DC5A31">
        <w:t xml:space="preserve"> in relation to freehold land, buildings and assets above £50,000</w:t>
      </w:r>
      <w:r>
        <w:t>;</w:t>
      </w:r>
    </w:p>
    <w:p w:rsidR="00717213" w:rsidRDefault="00717213" w:rsidP="00717213">
      <w:pPr>
        <w:pStyle w:val="Heading4"/>
      </w:pPr>
      <w:r>
        <w:t>To manage</w:t>
      </w:r>
      <w:r w:rsidR="007F24B7">
        <w:t>, in accordance with policies and procedures laid down by the MAT,</w:t>
      </w:r>
      <w:r>
        <w:t xml:space="preserve"> t</w:t>
      </w:r>
      <w:r w:rsidRPr="005F79CB">
        <w:t xml:space="preserve">he appointment, job description, </w:t>
      </w:r>
      <w:r w:rsidRPr="002E05D0">
        <w:t>appraisal</w:t>
      </w:r>
      <w:r w:rsidRPr="005F79CB">
        <w:t xml:space="preserve"> and dismissal of all </w:t>
      </w:r>
      <w:r w:rsidR="004626D0">
        <w:t>members of staff of the Academy other than the Principal</w:t>
      </w:r>
      <w:r w:rsidR="008A11D9">
        <w:t>.</w:t>
      </w:r>
      <w:r w:rsidR="004626D0">
        <w:t xml:space="preserve">    </w:t>
      </w:r>
    </w:p>
    <w:p w:rsidR="008A11D9" w:rsidRDefault="008A11D9" w:rsidP="008A11D9">
      <w:pPr>
        <w:pStyle w:val="Heading4"/>
        <w:numPr>
          <w:ilvl w:val="0"/>
          <w:numId w:val="0"/>
        </w:numPr>
        <w:ind w:left="2160"/>
      </w:pPr>
    </w:p>
    <w:p w:rsidR="00717213" w:rsidRPr="00717213" w:rsidRDefault="00997292" w:rsidP="00717213">
      <w:pPr>
        <w:pStyle w:val="Heading2"/>
        <w:numPr>
          <w:ilvl w:val="0"/>
          <w:numId w:val="0"/>
        </w:numPr>
        <w:ind w:firstLine="720"/>
        <w:rPr>
          <w:b/>
        </w:rPr>
      </w:pPr>
      <w:r>
        <w:rPr>
          <w:b/>
        </w:rPr>
        <w:t>Sub-c</w:t>
      </w:r>
      <w:r w:rsidR="00717213">
        <w:rPr>
          <w:b/>
        </w:rPr>
        <w:t>ommittees and Delegation Powers of the LGB</w:t>
      </w:r>
    </w:p>
    <w:p w:rsidR="00EE2FF5" w:rsidRPr="00EE2FF5" w:rsidRDefault="00717213" w:rsidP="00EE2FF5">
      <w:pPr>
        <w:pStyle w:val="Heading2"/>
      </w:pPr>
      <w:r>
        <w:t xml:space="preserve">Each member of the LGB shall act in the best interests of the </w:t>
      </w:r>
      <w:r w:rsidR="008B4027">
        <w:t xml:space="preserve">Company and the </w:t>
      </w:r>
      <w:r>
        <w:t>Academy at all times and must keep confidential all information of a confidential nature obtained by them relating to the Academy</w:t>
      </w:r>
      <w:r w:rsidR="000F161A">
        <w:t xml:space="preserve"> or the MAT</w:t>
      </w:r>
      <w:r>
        <w:t>.</w:t>
      </w:r>
      <w:r w:rsidR="00EE2FF5">
        <w:t xml:space="preserve"> </w:t>
      </w:r>
      <w:r w:rsidR="00EE2FF5" w:rsidRPr="00EE2FF5">
        <w:t xml:space="preserve">No </w:t>
      </w:r>
      <w:r w:rsidR="00EE2FF5">
        <w:t>member of the LGB</w:t>
      </w:r>
      <w:r w:rsidR="00EE2FF5" w:rsidRPr="00EE2FF5">
        <w:t xml:space="preserve"> shall act or omit to act in a way which would be prejudicial to the interests of the Academy or the </w:t>
      </w:r>
      <w:r w:rsidR="00EE2FF5">
        <w:t>MAT</w:t>
      </w:r>
      <w:r w:rsidR="00EE2FF5" w:rsidRPr="00EE2FF5">
        <w:t xml:space="preserve"> at any time, including any actions or omissions which might create bad publicity for the Academy or the </w:t>
      </w:r>
      <w:r w:rsidR="00EE2FF5">
        <w:t>MAT</w:t>
      </w:r>
      <w:r w:rsidR="00EE2FF5" w:rsidRPr="00EE2FF5">
        <w:t>.</w:t>
      </w:r>
    </w:p>
    <w:p w:rsidR="00717213" w:rsidRDefault="00717213" w:rsidP="00DB2AA8">
      <w:pPr>
        <w:pStyle w:val="Heading2"/>
        <w:numPr>
          <w:ilvl w:val="0"/>
          <w:numId w:val="0"/>
        </w:numPr>
        <w:ind w:left="720"/>
      </w:pPr>
    </w:p>
    <w:p w:rsidR="00944398" w:rsidRDefault="00717213" w:rsidP="00927B2B">
      <w:pPr>
        <w:pStyle w:val="Heading2"/>
      </w:pPr>
      <w:r>
        <w:t>Th</w:t>
      </w:r>
      <w:r w:rsidR="000D484B">
        <w:t xml:space="preserve">e </w:t>
      </w:r>
      <w:r w:rsidR="00183159">
        <w:t>LGB</w:t>
      </w:r>
      <w:r w:rsidR="000D484B">
        <w:t xml:space="preserve"> may delegate any of its functions to the Principal of the academy, to an individual member of the </w:t>
      </w:r>
      <w:r w:rsidR="00183159">
        <w:t>LGB</w:t>
      </w:r>
      <w:r w:rsidR="000D484B">
        <w:t xml:space="preserve"> </w:t>
      </w:r>
      <w:r w:rsidR="00B949CD">
        <w:t xml:space="preserve">(a named governor) </w:t>
      </w:r>
      <w:r w:rsidR="000D484B">
        <w:t xml:space="preserve">or to a sub-committee of the </w:t>
      </w:r>
      <w:r w:rsidR="00183159">
        <w:t>LGB</w:t>
      </w:r>
      <w:r w:rsidR="000D484B">
        <w:t xml:space="preserve"> </w:t>
      </w:r>
      <w:r w:rsidR="00C803A4">
        <w:t xml:space="preserve">but no </w:t>
      </w:r>
      <w:r w:rsidR="00E07BF2">
        <w:t xml:space="preserve">individual </w:t>
      </w:r>
      <w:r w:rsidR="00C803A4">
        <w:t>or sub-committee may delegate further unless expressly authorised to do by the LGB</w:t>
      </w:r>
      <w:r w:rsidR="00AF3140">
        <w:t xml:space="preserve">.  </w:t>
      </w:r>
    </w:p>
    <w:p w:rsidR="000D484B" w:rsidRDefault="00AF3140" w:rsidP="00927B2B">
      <w:pPr>
        <w:pStyle w:val="Heading2"/>
      </w:pPr>
      <w:r>
        <w:t>In addition to any other sub-committees that the LGB shall establish it shall have the</w:t>
      </w:r>
      <w:r w:rsidR="000F161A">
        <w:t xml:space="preserve"> following</w:t>
      </w:r>
      <w:r>
        <w:t xml:space="preserve"> sub-committees</w:t>
      </w:r>
      <w:r w:rsidR="007F24B7">
        <w:t xml:space="preserve"> </w:t>
      </w:r>
      <w:r w:rsidR="00B949CD">
        <w:t xml:space="preserve">(or a named governor) </w:t>
      </w:r>
      <w:r w:rsidR="007F24B7">
        <w:t>which</w:t>
      </w:r>
      <w:r w:rsidR="00B949CD">
        <w:t>/who</w:t>
      </w:r>
      <w:r w:rsidR="007F24B7">
        <w:t xml:space="preserve"> will have responsibility for the indicated areas</w:t>
      </w:r>
    </w:p>
    <w:p w:rsidR="00AF3140" w:rsidRDefault="00AF3140" w:rsidP="00AF3140">
      <w:pPr>
        <w:pStyle w:val="Heading3"/>
      </w:pPr>
      <w:r>
        <w:t>Finance</w:t>
      </w:r>
      <w:r w:rsidR="007B3541">
        <w:t xml:space="preserve"> including premises</w:t>
      </w:r>
    </w:p>
    <w:p w:rsidR="00AF3140" w:rsidRDefault="00AF3140" w:rsidP="00AF3140">
      <w:pPr>
        <w:pStyle w:val="Heading3"/>
      </w:pPr>
      <w:r>
        <w:t xml:space="preserve">Personnel </w:t>
      </w:r>
      <w:r w:rsidR="00E07BF2">
        <w:t>to deal with the following</w:t>
      </w:r>
      <w:r w:rsidR="003C0F48">
        <w:rPr>
          <w:rStyle w:val="FootnoteReference"/>
        </w:rPr>
        <w:footnoteReference w:id="1"/>
      </w:r>
      <w:r w:rsidR="00E07BF2">
        <w:t>:-</w:t>
      </w:r>
    </w:p>
    <w:p w:rsidR="00AF3140" w:rsidRDefault="00AF3140" w:rsidP="00AF3140">
      <w:pPr>
        <w:pStyle w:val="Heading4"/>
      </w:pPr>
      <w:r>
        <w:t>Pay</w:t>
      </w:r>
    </w:p>
    <w:p w:rsidR="00AF3140" w:rsidRDefault="00AF3140" w:rsidP="00AF3140">
      <w:pPr>
        <w:pStyle w:val="Heading4"/>
      </w:pPr>
      <w:r>
        <w:t>Discipline appeal</w:t>
      </w:r>
    </w:p>
    <w:p w:rsidR="00AF3140" w:rsidRDefault="00AF3140" w:rsidP="00AF3140">
      <w:pPr>
        <w:pStyle w:val="Heading4"/>
      </w:pPr>
      <w:r>
        <w:t>Grievance</w:t>
      </w:r>
    </w:p>
    <w:p w:rsidR="00AF3140" w:rsidRDefault="007B3541" w:rsidP="00AF3140">
      <w:pPr>
        <w:pStyle w:val="Heading3"/>
      </w:pPr>
      <w:r>
        <w:t>Standards, teaching and learning (to include curriculum)</w:t>
      </w:r>
    </w:p>
    <w:p w:rsidR="00AF3140" w:rsidRDefault="007B3541" w:rsidP="00AF3140">
      <w:pPr>
        <w:pStyle w:val="Heading3"/>
      </w:pPr>
      <w:r>
        <w:t xml:space="preserve">Safeguarding (Child protection), SEN and </w:t>
      </w:r>
      <w:r w:rsidR="00AF3140">
        <w:t>discipline</w:t>
      </w:r>
    </w:p>
    <w:p w:rsidR="007F24B7" w:rsidRDefault="00AF3140" w:rsidP="00C2536C">
      <w:pPr>
        <w:pStyle w:val="Heading3"/>
      </w:pPr>
      <w:r>
        <w:t>Admissions</w:t>
      </w:r>
      <w:r w:rsidR="003C0F48">
        <w:rPr>
          <w:rStyle w:val="FootnoteReference"/>
        </w:rPr>
        <w:footnoteReference w:id="2"/>
      </w:r>
    </w:p>
    <w:p w:rsidR="00C2536C" w:rsidRDefault="003C015F" w:rsidP="00C2536C">
      <w:pPr>
        <w:pStyle w:val="Heading3"/>
      </w:pPr>
      <w:r>
        <w:t>T</w:t>
      </w:r>
      <w:r w:rsidR="007F24B7">
        <w:t>he functions indicated above may be divided between sub-committees</w:t>
      </w:r>
      <w:r w:rsidR="007B3541">
        <w:t>/named governor</w:t>
      </w:r>
      <w:r w:rsidR="007F24B7">
        <w:t xml:space="preserve"> as the LGB may determine.  </w:t>
      </w:r>
    </w:p>
    <w:p w:rsidR="00C2536C" w:rsidRPr="00C2536C" w:rsidRDefault="00C2536C" w:rsidP="007F24B7">
      <w:pPr>
        <w:pStyle w:val="Heading3"/>
      </w:pPr>
      <w:r>
        <w:t>The LGB</w:t>
      </w:r>
      <w:r w:rsidRPr="00C2536C">
        <w:t xml:space="preserve"> shall determine the extent if at all to which such </w:t>
      </w:r>
      <w:r w:rsidR="007F24B7">
        <w:t>sub-c</w:t>
      </w:r>
      <w:r w:rsidRPr="00C2536C">
        <w:t>ommittees</w:t>
      </w:r>
      <w:r w:rsidR="007B3541">
        <w:t>/named governor</w:t>
      </w:r>
      <w:r w:rsidRPr="00C2536C">
        <w:t xml:space="preserve"> are to have decision-making powers.  Any such decision-making powers may not be wider than the powers conferred on the LGB.  Subject to this, these terms of reference will apply to </w:t>
      </w:r>
      <w:r w:rsidR="00975759">
        <w:t>all sub-c</w:t>
      </w:r>
      <w:r w:rsidRPr="00C2536C">
        <w:t>ommittees</w:t>
      </w:r>
      <w:r w:rsidR="007B3541">
        <w:t>/named governor</w:t>
      </w:r>
      <w:r w:rsidRPr="00C2536C">
        <w:t xml:space="preserve"> unless the </w:t>
      </w:r>
      <w:r w:rsidR="008A11D9">
        <w:t>Trustees</w:t>
      </w:r>
      <w:r w:rsidRPr="00C2536C">
        <w:t xml:space="preserve"> direct otherwise.  </w:t>
      </w:r>
    </w:p>
    <w:p w:rsidR="00C2536C" w:rsidRPr="00C2536C" w:rsidRDefault="00C2536C" w:rsidP="00C2536C">
      <w:pPr>
        <w:pStyle w:val="Heading2"/>
        <w:rPr>
          <w:color w:val="auto"/>
        </w:rPr>
      </w:pPr>
      <w:r>
        <w:t xml:space="preserve">The LGB will review the </w:t>
      </w:r>
      <w:r w:rsidR="00717213">
        <w:t>sub-committee</w:t>
      </w:r>
      <w:r w:rsidR="007B3541">
        <w:t>/named governor</w:t>
      </w:r>
      <w:r w:rsidR="00717213">
        <w:t xml:space="preserve"> structure, </w:t>
      </w:r>
      <w:r w:rsidRPr="005D6CF8">
        <w:t xml:space="preserve">terms of reference, constitution and membership of any </w:t>
      </w:r>
      <w:r w:rsidR="00975759">
        <w:t>sub-committee</w:t>
      </w:r>
      <w:r w:rsidRPr="005D6CF8">
        <w:t xml:space="preserve"> </w:t>
      </w:r>
      <w:r w:rsidR="00717213">
        <w:t>and all other delegations of power at least once each year</w:t>
      </w:r>
    </w:p>
    <w:p w:rsidR="000D484B" w:rsidRDefault="000D484B" w:rsidP="00927B2B">
      <w:pPr>
        <w:pStyle w:val="Heading2"/>
      </w:pPr>
      <w:r>
        <w:t xml:space="preserve">Every decision made by the </w:t>
      </w:r>
      <w:r w:rsidR="00183159">
        <w:t>LGB</w:t>
      </w:r>
      <w:r>
        <w:t xml:space="preserve"> either directly or under sub-delegation shall be reported to the next available </w:t>
      </w:r>
      <w:r w:rsidR="00C803A4">
        <w:t xml:space="preserve">meeting of the </w:t>
      </w:r>
      <w:r w:rsidR="008A11D9">
        <w:t>Trustees</w:t>
      </w:r>
      <w:r w:rsidR="00C803A4">
        <w:t xml:space="preserve">.  </w:t>
      </w:r>
      <w:r w:rsidR="003C0F48">
        <w:t xml:space="preserve">Full minutes of the LGB will be sent to the </w:t>
      </w:r>
      <w:r w:rsidR="008A11D9">
        <w:lastRenderedPageBreak/>
        <w:t>Trustees</w:t>
      </w:r>
      <w:r w:rsidR="003C0F48">
        <w:t xml:space="preserve"> after each LGB meeting.  </w:t>
      </w:r>
      <w:r w:rsidR="00C803A4">
        <w:t>Every decision made by an individual or sub-committee of the LGB shall be reported to the next available meeting of the LGB</w:t>
      </w:r>
    </w:p>
    <w:p w:rsidR="00717213" w:rsidRDefault="007B3541" w:rsidP="0026043D">
      <w:pPr>
        <w:pStyle w:val="Heading2StyleLinespacing15lines"/>
        <w:numPr>
          <w:ilvl w:val="0"/>
          <w:numId w:val="0"/>
        </w:numPr>
        <w:spacing w:line="240" w:lineRule="auto"/>
        <w:ind w:left="720"/>
      </w:pPr>
      <w:bookmarkStart w:id="3" w:name="_Toc306961235"/>
      <w:r>
        <w:t>The Principal of the Academy</w:t>
      </w:r>
      <w:r w:rsidDel="007B3541">
        <w:t xml:space="preserve"> </w:t>
      </w:r>
      <w:r w:rsidR="00717213">
        <w:t xml:space="preserve">shall be </w:t>
      </w:r>
      <w:r w:rsidR="00EC6CFC">
        <w:t>entitled to attend</w:t>
      </w:r>
      <w:r w:rsidR="00401D18">
        <w:t xml:space="preserve"> any</w:t>
      </w:r>
      <w:r w:rsidR="00717213">
        <w:t xml:space="preserve"> </w:t>
      </w:r>
      <w:r w:rsidR="00EC6CFC">
        <w:t>meeting of the LGB and of any sub-c</w:t>
      </w:r>
      <w:r w:rsidR="00717213">
        <w:t>ommittee established by the LGB</w:t>
      </w:r>
      <w:bookmarkEnd w:id="3"/>
      <w:r w:rsidR="00401D18">
        <w:t xml:space="preserve">.  The CEO will attend when this is agreed or requested by the LGB, or instructed by the </w:t>
      </w:r>
      <w:r w:rsidR="008A11D9">
        <w:t>Trustees</w:t>
      </w:r>
      <w:r w:rsidR="00401D18">
        <w:t xml:space="preserve">.  </w:t>
      </w:r>
      <w:r w:rsidR="00717213" w:rsidRPr="009C64B1">
        <w:t xml:space="preserve">  </w:t>
      </w:r>
      <w:r>
        <w:t xml:space="preserve"> </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bookmarkStart w:id="4" w:name="_Toc306961237"/>
      <w:r>
        <w:t xml:space="preserve"> Unless prohibited under</w:t>
      </w:r>
      <w:r w:rsidRPr="009C64B1">
        <w:t xml:space="preserve"> its terms of reference, </w:t>
      </w:r>
      <w:r w:rsidR="00975759">
        <w:t>the LGB and any sub-c</w:t>
      </w:r>
      <w:r w:rsidRPr="009C64B1">
        <w:t xml:space="preserve">ommittee may invite attendance by persons who are neither Governors nor committee members where such attendance is considered by the members of the </w:t>
      </w:r>
      <w:r w:rsidR="00975759">
        <w:t>LGB or sub-c</w:t>
      </w:r>
      <w:r w:rsidRPr="009C64B1">
        <w:t>ommittee to benefit its deliberations</w:t>
      </w:r>
      <w:bookmarkEnd w:id="4"/>
      <w:r>
        <w:t>.</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membership of any </w:t>
      </w:r>
      <w:r>
        <w:t>sub</w:t>
      </w:r>
      <w:r w:rsidR="00975759">
        <w:t>-</w:t>
      </w:r>
      <w:r w:rsidRPr="005D6CF8">
        <w:t xml:space="preserve">committee may include persons who </w:t>
      </w:r>
      <w:r>
        <w:t xml:space="preserve">do </w:t>
      </w:r>
      <w:r w:rsidRPr="005D6CF8">
        <w:t xml:space="preserve">not </w:t>
      </w:r>
      <w:r>
        <w:t>also serve on the LGB</w:t>
      </w:r>
      <w:r w:rsidRPr="005D6CF8">
        <w:t xml:space="preserve">, provided that a majority of </w:t>
      </w:r>
      <w:r>
        <w:t xml:space="preserve">the </w:t>
      </w:r>
      <w:r w:rsidRPr="005D6CF8">
        <w:t xml:space="preserve">members of any such </w:t>
      </w:r>
      <w:r>
        <w:t>sub</w:t>
      </w:r>
      <w:r w:rsidR="00975759">
        <w:t>-</w:t>
      </w:r>
      <w:r w:rsidRPr="005D6CF8">
        <w:t xml:space="preserve">committee shall be </w:t>
      </w:r>
      <w:r>
        <w:t xml:space="preserve">members of the LGB or </w:t>
      </w:r>
      <w:r w:rsidR="008A11D9">
        <w:t>Trustees</w:t>
      </w:r>
      <w:r w:rsidRPr="005D6CF8">
        <w:t>.</w:t>
      </w:r>
    </w:p>
    <w:p w:rsidR="00717213" w:rsidRDefault="00717213" w:rsidP="00717213">
      <w:pPr>
        <w:pStyle w:val="Heading2StyleLinespacing15lines"/>
        <w:numPr>
          <w:ilvl w:val="0"/>
          <w:numId w:val="0"/>
        </w:numPr>
        <w:tabs>
          <w:tab w:val="num" w:pos="720"/>
        </w:tabs>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w:t>
      </w:r>
      <w:r>
        <w:t>LGB</w:t>
      </w:r>
      <w:r w:rsidRPr="005D6CF8">
        <w:t xml:space="preserve"> may determine that some or all of the members of a </w:t>
      </w:r>
      <w:r>
        <w:t>sub</w:t>
      </w:r>
      <w:r w:rsidR="00975759">
        <w:t>-</w:t>
      </w:r>
      <w:r w:rsidRPr="005D6CF8">
        <w:t xml:space="preserve">committee who </w:t>
      </w:r>
      <w:r>
        <w:t>are</w:t>
      </w:r>
      <w:r w:rsidRPr="005D6CF8">
        <w:t xml:space="preserve"> not </w:t>
      </w:r>
      <w:r w:rsidR="008A11D9">
        <w:t>Trustees</w:t>
      </w:r>
      <w:r>
        <w:t xml:space="preserve"> or who do not serve on the LGB</w:t>
      </w:r>
      <w:r w:rsidRPr="005D6CF8">
        <w:t xml:space="preserve"> shall be entitled to vote in any proceedings of the </w:t>
      </w:r>
      <w:r w:rsidR="00975759">
        <w:t>sub-committee</w:t>
      </w:r>
      <w:r w:rsidRPr="005D6CF8">
        <w:t xml:space="preserve">.  No vote on any matter shall be taken at a meeting of a </w:t>
      </w:r>
      <w:r w:rsidR="00975759">
        <w:t>sub-committee</w:t>
      </w:r>
      <w:r w:rsidRPr="005D6CF8">
        <w:t xml:space="preserve"> unless the majority of members of the </w:t>
      </w:r>
      <w:r w:rsidR="00975759">
        <w:t>sub-committee</w:t>
      </w:r>
      <w:r w:rsidRPr="005D6CF8">
        <w:t xml:space="preserve"> present </w:t>
      </w:r>
      <w:r>
        <w:t xml:space="preserve">either </w:t>
      </w:r>
      <w:r w:rsidRPr="005D6CF8">
        <w:t xml:space="preserve">are </w:t>
      </w:r>
      <w:r w:rsidR="008A11D9">
        <w:t>Trustees</w:t>
      </w:r>
      <w:r>
        <w:t xml:space="preserve"> or serve on the LGB</w:t>
      </w:r>
      <w:r w:rsidRPr="005D6CF8">
        <w:t xml:space="preserve">. </w:t>
      </w:r>
      <w:bookmarkStart w:id="5" w:name="_Toc306961238"/>
    </w:p>
    <w:p w:rsidR="00717213" w:rsidRDefault="00717213" w:rsidP="00717213">
      <w:pPr>
        <w:spacing w:before="0" w:after="0"/>
        <w:ind w:left="720"/>
      </w:pPr>
    </w:p>
    <w:p w:rsidR="00717213" w:rsidRDefault="00717213" w:rsidP="00717213">
      <w:pPr>
        <w:pStyle w:val="Heading2StyleLinespacing15lines"/>
        <w:numPr>
          <w:ilvl w:val="1"/>
          <w:numId w:val="1"/>
        </w:numPr>
        <w:spacing w:after="0" w:line="240" w:lineRule="auto"/>
      </w:pPr>
      <w:r w:rsidRPr="009C64B1">
        <w:t xml:space="preserve">Copies of the minutes of </w:t>
      </w:r>
      <w:r w:rsidR="00975759">
        <w:t>sub-c</w:t>
      </w:r>
      <w:r w:rsidRPr="009C64B1">
        <w:t xml:space="preserve">ommittee meetings are to be circulated to all </w:t>
      </w:r>
      <w:r>
        <w:t>members of the LGB</w:t>
      </w:r>
      <w:r w:rsidRPr="009C64B1">
        <w:t xml:space="preserve"> and those who are entitled to attend </w:t>
      </w:r>
      <w:r>
        <w:t>LGB</w:t>
      </w:r>
      <w:r w:rsidRPr="009C64B1">
        <w:t xml:space="preserve"> meetings.</w:t>
      </w:r>
      <w:bookmarkEnd w:id="5"/>
    </w:p>
    <w:p w:rsidR="00944398" w:rsidRDefault="00944398" w:rsidP="00944398">
      <w:pPr>
        <w:pStyle w:val="ListParagraph"/>
      </w:pPr>
    </w:p>
    <w:p w:rsidR="008A11D9" w:rsidRDefault="00944398" w:rsidP="00717213">
      <w:pPr>
        <w:pStyle w:val="Heading2StyleLinespacing15lines"/>
        <w:numPr>
          <w:ilvl w:val="1"/>
          <w:numId w:val="1"/>
        </w:numPr>
        <w:spacing w:after="0" w:line="240" w:lineRule="auto"/>
      </w:pPr>
      <w:r>
        <w:t xml:space="preserve">Annexed to these terms of reference is a table setting out the level at which delegated decisions can be taken.  This table is indicative and if any direction by the </w:t>
      </w:r>
      <w:r w:rsidR="008A11D9">
        <w:t>Trustees</w:t>
      </w:r>
      <w:r>
        <w:t xml:space="preserve"> is inconsistent with the table, that direction will prevail.</w:t>
      </w:r>
      <w:r w:rsidR="00DC5A31">
        <w:t xml:space="preserve"> </w:t>
      </w:r>
      <w:r w:rsidR="00824563">
        <w:t xml:space="preserve">The </w:t>
      </w:r>
      <w:r w:rsidR="008A11D9">
        <w:t>Trustees</w:t>
      </w:r>
      <w:r w:rsidR="00824563">
        <w:t xml:space="preserve"> will, however, use their </w:t>
      </w:r>
      <w:r w:rsidR="00401D18">
        <w:t>reasonable</w:t>
      </w:r>
      <w:r w:rsidR="00824563">
        <w:t xml:space="preserve"> endeavours to honour the contents </w:t>
      </w:r>
      <w:r w:rsidR="00C6399E">
        <w:t xml:space="preserve">and spirit </w:t>
      </w:r>
      <w:r w:rsidR="00824563">
        <w:t xml:space="preserve">of this document. </w:t>
      </w:r>
    </w:p>
    <w:p w:rsidR="00944398" w:rsidRDefault="00824563" w:rsidP="008A11D9">
      <w:pPr>
        <w:pStyle w:val="Heading2StyleLinespacing15lines"/>
        <w:numPr>
          <w:ilvl w:val="0"/>
          <w:numId w:val="0"/>
        </w:numPr>
        <w:spacing w:after="0" w:line="240" w:lineRule="auto"/>
        <w:ind w:left="720"/>
      </w:pPr>
      <w:r>
        <w:t xml:space="preserve"> </w:t>
      </w:r>
    </w:p>
    <w:p w:rsidR="00583B3D" w:rsidRDefault="00583B3D" w:rsidP="00FB5016">
      <w:pPr>
        <w:spacing w:before="0" w:after="0"/>
        <w:ind w:left="720"/>
        <w:rPr>
          <w:b/>
        </w:rPr>
      </w:pPr>
    </w:p>
    <w:p w:rsidR="00583B3D" w:rsidRDefault="00583B3D" w:rsidP="00717213">
      <w:pPr>
        <w:spacing w:before="0" w:after="0"/>
        <w:ind w:firstLine="720"/>
        <w:rPr>
          <w:b/>
        </w:rPr>
      </w:pPr>
      <w:r>
        <w:rPr>
          <w:b/>
        </w:rPr>
        <w:t xml:space="preserve">Financial </w:t>
      </w:r>
      <w:r w:rsidR="00AF3140">
        <w:rPr>
          <w:b/>
        </w:rPr>
        <w:t>Management</w:t>
      </w:r>
    </w:p>
    <w:p w:rsidR="005A1169" w:rsidRPr="0046225E" w:rsidRDefault="005A1169" w:rsidP="005A1169">
      <w:pPr>
        <w:spacing w:before="0" w:after="0"/>
        <w:ind w:left="720"/>
        <w:rPr>
          <w:b/>
        </w:rPr>
      </w:pPr>
    </w:p>
    <w:p w:rsidR="00583B3D" w:rsidRPr="00C2536C" w:rsidRDefault="00583B3D" w:rsidP="00717213">
      <w:pPr>
        <w:pStyle w:val="Heading2"/>
      </w:pPr>
      <w:r w:rsidRPr="00C2536C">
        <w:t xml:space="preserve">The </w:t>
      </w:r>
      <w:r w:rsidR="00183159" w:rsidRPr="00C2536C">
        <w:t>LGB</w:t>
      </w:r>
      <w:r w:rsidRPr="00C2536C">
        <w:t xml:space="preserve"> shall </w:t>
      </w:r>
      <w:r w:rsidR="008A57FD" w:rsidRPr="00C2536C">
        <w:t xml:space="preserve">at all times act in accordance with </w:t>
      </w:r>
      <w:r w:rsidRPr="00C2536C">
        <w:t xml:space="preserve">the </w:t>
      </w:r>
      <w:r w:rsidR="00183159" w:rsidRPr="00C2536C">
        <w:t>MAT</w:t>
      </w:r>
      <w:r w:rsidRPr="00C2536C">
        <w:t>’s Finance Policy</w:t>
      </w:r>
      <w:r w:rsidR="008A57FD" w:rsidRPr="00C2536C">
        <w:t>, its Financial Manual</w:t>
      </w:r>
      <w:r w:rsidRPr="00C2536C">
        <w:t xml:space="preserve"> and the DfE’s </w:t>
      </w:r>
      <w:r w:rsidR="001966B1" w:rsidRPr="00C2536C">
        <w:t>Academies</w:t>
      </w:r>
      <w:r w:rsidRPr="00C2536C">
        <w:t xml:space="preserve"> Financial Handbook.</w:t>
      </w:r>
    </w:p>
    <w:p w:rsidR="00CF65E2" w:rsidRPr="0046225E" w:rsidRDefault="00CF65E2" w:rsidP="00583B3D">
      <w:pPr>
        <w:pStyle w:val="ListParagraph"/>
        <w:ind w:left="1080"/>
        <w:jc w:val="both"/>
      </w:pPr>
    </w:p>
    <w:p w:rsidR="00C638D1" w:rsidRDefault="00C638D1" w:rsidP="00927B2B">
      <w:pPr>
        <w:pStyle w:val="ListParagraph"/>
        <w:keepNext/>
        <w:numPr>
          <w:ilvl w:val="0"/>
          <w:numId w:val="1"/>
        </w:numPr>
        <w:spacing w:before="120" w:after="120"/>
        <w:contextualSpacing w:val="0"/>
        <w:jc w:val="both"/>
        <w:outlineLvl w:val="0"/>
        <w:rPr>
          <w:b/>
        </w:rPr>
      </w:pPr>
      <w:bookmarkStart w:id="6" w:name="_Toc306961173"/>
      <w:r w:rsidRPr="00C638D1">
        <w:rPr>
          <w:b/>
        </w:rPr>
        <w:t xml:space="preserve">CHAIR AND VICE CHAIR OF THE </w:t>
      </w:r>
      <w:r w:rsidR="00183159">
        <w:rPr>
          <w:b/>
        </w:rPr>
        <w:t>LGB</w:t>
      </w:r>
    </w:p>
    <w:p w:rsidR="00C638D1" w:rsidRPr="009C64B1" w:rsidRDefault="00C638D1" w:rsidP="00C638D1">
      <w:pPr>
        <w:pStyle w:val="Heading2StyleLinespacing15lines"/>
        <w:numPr>
          <w:ilvl w:val="1"/>
          <w:numId w:val="1"/>
        </w:numPr>
        <w:spacing w:line="240" w:lineRule="auto"/>
      </w:pPr>
      <w:r w:rsidRPr="009C64B1">
        <w:t xml:space="preserve">The Chair of the </w:t>
      </w:r>
      <w:r w:rsidR="00183159">
        <w:t>LGB</w:t>
      </w:r>
      <w:r w:rsidRPr="009C64B1">
        <w:t xml:space="preserve"> shall be appointed </w:t>
      </w:r>
      <w:r w:rsidR="006A58EA">
        <w:t xml:space="preserve">from amongst all of the governors </w:t>
      </w:r>
      <w:r w:rsidRPr="009C64B1">
        <w:t xml:space="preserve">by the </w:t>
      </w:r>
      <w:r w:rsidR="006A58EA">
        <w:t>LGB</w:t>
      </w:r>
      <w:bookmarkEnd w:id="6"/>
      <w:r w:rsidR="00776430">
        <w:t>.</w:t>
      </w:r>
    </w:p>
    <w:p w:rsidR="00C638D1" w:rsidRPr="009C64B1" w:rsidRDefault="00C638D1" w:rsidP="00C638D1">
      <w:pPr>
        <w:pStyle w:val="Heading2StyleLinespacing15lines"/>
        <w:numPr>
          <w:ilvl w:val="1"/>
          <w:numId w:val="1"/>
        </w:numPr>
        <w:spacing w:line="240" w:lineRule="auto"/>
      </w:pPr>
      <w:bookmarkStart w:id="7" w:name="_Toc306961174"/>
      <w:r w:rsidRPr="009C64B1">
        <w:t xml:space="preserve">The term of office of the Chair shall be </w:t>
      </w:r>
      <w:r>
        <w:t xml:space="preserve">1 year.  </w:t>
      </w:r>
      <w:r w:rsidRPr="009C64B1">
        <w:t xml:space="preserve"> </w:t>
      </w:r>
    </w:p>
    <w:p w:rsidR="00C638D1" w:rsidRDefault="00C638D1" w:rsidP="00C638D1">
      <w:pPr>
        <w:pStyle w:val="Heading2StyleLinespacing15lines"/>
        <w:numPr>
          <w:ilvl w:val="1"/>
          <w:numId w:val="1"/>
        </w:numPr>
        <w:spacing w:line="240" w:lineRule="auto"/>
      </w:pPr>
      <w:bookmarkStart w:id="8" w:name="_Toc306961175"/>
      <w:bookmarkEnd w:id="7"/>
      <w:r w:rsidRPr="009C64B1">
        <w:t xml:space="preserve">The Vice-Chair of the </w:t>
      </w:r>
      <w:r w:rsidR="00183159">
        <w:t>LGB</w:t>
      </w:r>
      <w:r w:rsidRPr="009C64B1">
        <w:t xml:space="preserve"> shall be appointed by the Governors from amongst all of the Governors for a term of </w:t>
      </w:r>
      <w:r>
        <w:t xml:space="preserve">1 year. </w:t>
      </w:r>
      <w:bookmarkEnd w:id="8"/>
    </w:p>
    <w:p w:rsidR="00C638D1" w:rsidRDefault="00C638D1" w:rsidP="00C638D1">
      <w:pPr>
        <w:pStyle w:val="Heading2StyleLinespacing15lines"/>
        <w:numPr>
          <w:ilvl w:val="1"/>
          <w:numId w:val="1"/>
        </w:numPr>
        <w:spacing w:line="240" w:lineRule="auto"/>
      </w:pPr>
      <w:bookmarkStart w:id="9" w:name="_Toc306961176"/>
      <w:r w:rsidRPr="009C64B1">
        <w:t xml:space="preserve">If both the Chair and the Vice-Chair are absent from any meeting of the </w:t>
      </w:r>
      <w:r w:rsidR="00183159">
        <w:t>LGB</w:t>
      </w:r>
      <w:r w:rsidRPr="009C64B1">
        <w:t>, those Governors present shall appoint one of their number to chair the meeting.</w:t>
      </w:r>
      <w:bookmarkEnd w:id="9"/>
    </w:p>
    <w:p w:rsidR="00997292" w:rsidRDefault="00997292" w:rsidP="00997292">
      <w:pPr>
        <w:pStyle w:val="Heading2StyleLinespacing15lines"/>
        <w:numPr>
          <w:ilvl w:val="1"/>
          <w:numId w:val="1"/>
        </w:numPr>
      </w:pPr>
      <w:r>
        <w:t>The Chair (or</w:t>
      </w:r>
      <w:r w:rsidR="000A4724">
        <w:t>,</w:t>
      </w:r>
      <w:r>
        <w:t xml:space="preserve"> in the absence or inability to act of the Chair</w:t>
      </w:r>
      <w:r w:rsidR="000A4724">
        <w:t>,</w:t>
      </w:r>
      <w:r>
        <w:t xml:space="preserve"> the Vice-Chair) shall have the following powers </w:t>
      </w:r>
    </w:p>
    <w:p w:rsidR="00997292" w:rsidRDefault="00997292" w:rsidP="00997292">
      <w:pPr>
        <w:pStyle w:val="Heading3"/>
      </w:pPr>
      <w:r>
        <w:t>If t</w:t>
      </w:r>
      <w:r w:rsidR="00726187">
        <w:t xml:space="preserve">he Chair is of the opinion that, </w:t>
      </w:r>
      <w:r>
        <w:t xml:space="preserve">if a particular function </w:t>
      </w:r>
      <w:r w:rsidR="000A4724">
        <w:t xml:space="preserve">of the LGB or of a sub-committee of the LGB </w:t>
      </w:r>
      <w:r>
        <w:t xml:space="preserve">were not exercised before the earliest date on which it would be reasonably practicable for a meeting of the LGB, or of a sub-committee to which the function in question has been delegated, to be held, </w:t>
      </w:r>
      <w:r w:rsidR="000A4724">
        <w:t xml:space="preserve">the </w:t>
      </w:r>
      <w:r>
        <w:t>delay would be likely to be seriously detrimental to the interests of—</w:t>
      </w:r>
    </w:p>
    <w:p w:rsidR="00997292" w:rsidRDefault="000A4724" w:rsidP="00997292">
      <w:pPr>
        <w:pStyle w:val="Heading4"/>
      </w:pPr>
      <w:r>
        <w:t>the Academy</w:t>
      </w:r>
      <w:r w:rsidR="00997292">
        <w:t>;</w:t>
      </w:r>
    </w:p>
    <w:p w:rsidR="00997292" w:rsidRDefault="00997292" w:rsidP="00997292">
      <w:pPr>
        <w:pStyle w:val="Heading4"/>
      </w:pPr>
      <w:r>
        <w:t xml:space="preserve">any pupil at the </w:t>
      </w:r>
      <w:r w:rsidR="000A4724">
        <w:t>Academy</w:t>
      </w:r>
      <w:r>
        <w:t>, or their parent; or</w:t>
      </w:r>
    </w:p>
    <w:p w:rsidR="000A4724" w:rsidRDefault="00997292" w:rsidP="000A4724">
      <w:pPr>
        <w:pStyle w:val="Heading4"/>
      </w:pPr>
      <w:r>
        <w:t xml:space="preserve">a person who works at the </w:t>
      </w:r>
      <w:r w:rsidR="000A4724">
        <w:t>Academy</w:t>
      </w:r>
    </w:p>
    <w:p w:rsidR="00997292" w:rsidRDefault="00997292" w:rsidP="000A4724">
      <w:pPr>
        <w:pStyle w:val="Heading2StyleLinespacing15lines"/>
        <w:numPr>
          <w:ilvl w:val="0"/>
          <w:numId w:val="0"/>
        </w:numPr>
        <w:ind w:left="1440"/>
      </w:pPr>
      <w:r>
        <w:lastRenderedPageBreak/>
        <w:t>the chair shall have the power to exercise that function.</w:t>
      </w: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hair</w:t>
      </w:r>
      <w:r w:rsidR="00712A3D">
        <w:t xml:space="preserve"> or V</w:t>
      </w:r>
      <w:r w:rsidRPr="0046225E">
        <w:t>ice-</w:t>
      </w:r>
      <w:r w:rsidR="00712A3D">
        <w:t>C</w:t>
      </w:r>
      <w:r w:rsidRPr="0046225E">
        <w:t>hair shall cease to hold office if:</w:t>
      </w:r>
    </w:p>
    <w:p w:rsidR="007600A4" w:rsidRPr="0046225E" w:rsidRDefault="007600A4" w:rsidP="007600A4">
      <w:pPr>
        <w:pStyle w:val="BodyText2"/>
        <w:spacing w:after="0" w:line="240" w:lineRule="auto"/>
        <w:ind w:left="709" w:hanging="709"/>
      </w:pPr>
    </w:p>
    <w:p w:rsidR="007600A4" w:rsidRPr="0046225E" w:rsidRDefault="007600A4" w:rsidP="00927B2B">
      <w:pPr>
        <w:pStyle w:val="Heading3StyleLinespacing15lines"/>
        <w:numPr>
          <w:ilvl w:val="2"/>
          <w:numId w:val="1"/>
        </w:numPr>
        <w:spacing w:line="240" w:lineRule="auto"/>
      </w:pPr>
      <w:r w:rsidRPr="0046225E">
        <w:t xml:space="preserve">he ceases to serve on the </w:t>
      </w:r>
      <w:r w:rsidR="00183159">
        <w:t>LGB</w:t>
      </w:r>
      <w:r w:rsidRPr="0046225E">
        <w:t>;</w:t>
      </w:r>
    </w:p>
    <w:p w:rsidR="007600A4" w:rsidRDefault="007600A4" w:rsidP="007600A4">
      <w:pPr>
        <w:pStyle w:val="Heading3"/>
        <w:widowControl w:val="0"/>
        <w:numPr>
          <w:ilvl w:val="0"/>
          <w:numId w:val="0"/>
        </w:numPr>
        <w:spacing w:before="0" w:after="0"/>
        <w:ind w:left="1418"/>
      </w:pPr>
    </w:p>
    <w:p w:rsidR="007600A4" w:rsidRPr="0046225E" w:rsidRDefault="007600A4" w:rsidP="005C1617">
      <w:pPr>
        <w:pStyle w:val="Heading3StyleLinespacing15lines"/>
        <w:numPr>
          <w:ilvl w:val="2"/>
          <w:numId w:val="1"/>
        </w:numPr>
        <w:spacing w:after="0" w:line="240" w:lineRule="auto"/>
      </w:pPr>
      <w:r w:rsidRPr="0046225E">
        <w:t>he is removed from</w:t>
      </w:r>
      <w:r w:rsidR="00294893">
        <w:t xml:space="preserve"> office in accordance with the Terms of Reference</w:t>
      </w:r>
      <w:r w:rsidRPr="0046225E">
        <w:t>; or</w:t>
      </w:r>
    </w:p>
    <w:p w:rsidR="007600A4" w:rsidRDefault="007600A4" w:rsidP="00F92DDB">
      <w:pPr>
        <w:pStyle w:val="Heading3StyleLinespacing15lines"/>
        <w:widowControl w:val="0"/>
        <w:numPr>
          <w:ilvl w:val="0"/>
          <w:numId w:val="0"/>
        </w:numPr>
        <w:spacing w:after="0" w:line="240" w:lineRule="auto"/>
        <w:ind w:left="1418"/>
      </w:pPr>
      <w:r w:rsidRPr="0046225E">
        <w:t xml:space="preserve">in the case of the </w:t>
      </w:r>
      <w:r w:rsidR="00712A3D">
        <w:t>V</w:t>
      </w:r>
      <w:r w:rsidRPr="0046225E">
        <w:t>ice-</w:t>
      </w:r>
      <w:r w:rsidR="00712A3D">
        <w:t>C</w:t>
      </w:r>
      <w:r w:rsidRPr="0046225E">
        <w:t>hair, he is elected in accordance with th</w:t>
      </w:r>
      <w:r w:rsidR="00294893">
        <w:t>e Terms of Reference</w:t>
      </w:r>
      <w:r w:rsidRPr="0046225E">
        <w:t xml:space="preserve"> to fill a vacancy in the office of </w:t>
      </w:r>
      <w:r w:rsidR="00712A3D">
        <w:t>Chair</w:t>
      </w:r>
      <w:r w:rsidRPr="0046225E">
        <w:t>.</w:t>
      </w:r>
    </w:p>
    <w:p w:rsidR="00712A3D" w:rsidRPr="0046225E" w:rsidRDefault="00712A3D" w:rsidP="007600A4">
      <w:pPr>
        <w:pStyle w:val="Heading3StyleLinespacing15lines"/>
        <w:widowControl w:val="0"/>
        <w:numPr>
          <w:ilvl w:val="0"/>
          <w:numId w:val="0"/>
        </w:numPr>
        <w:spacing w:after="0" w:line="240" w:lineRule="auto"/>
        <w:ind w:left="1418"/>
      </w:pPr>
    </w:p>
    <w:p w:rsidR="007600A4" w:rsidRPr="0046225E" w:rsidRDefault="007600A4" w:rsidP="00927B2B">
      <w:pPr>
        <w:pStyle w:val="Heading2StyleLinespacing15lines"/>
        <w:numPr>
          <w:ilvl w:val="1"/>
          <w:numId w:val="1"/>
        </w:numPr>
        <w:spacing w:line="240" w:lineRule="auto"/>
      </w:pPr>
      <w:r w:rsidRPr="0046225E">
        <w:t xml:space="preserve">Where the </w:t>
      </w:r>
      <w:r w:rsidR="00712A3D">
        <w:t>Chair is</w:t>
      </w:r>
      <w:r w:rsidRPr="0046225E">
        <w:t xml:space="preserve"> absent from any meeting or there is at the time a vacancy in the office of the chair, the </w:t>
      </w:r>
      <w:r w:rsidR="00712A3D">
        <w:t>Vice</w:t>
      </w:r>
      <w:r w:rsidRPr="0046225E">
        <w:t>-</w:t>
      </w:r>
      <w:r w:rsidR="00712A3D">
        <w:t>C</w:t>
      </w:r>
      <w:r w:rsidRPr="0046225E">
        <w:t>hair shall act as the chair for the purposes of the meeting.</w:t>
      </w:r>
    </w:p>
    <w:p w:rsidR="007600A4" w:rsidRDefault="007600A4" w:rsidP="007600A4">
      <w:pPr>
        <w:pStyle w:val="ListParagraph"/>
        <w:ind w:left="709"/>
      </w:pPr>
    </w:p>
    <w:p w:rsidR="007600A4" w:rsidRPr="0046225E" w:rsidRDefault="007600A4" w:rsidP="00927B2B">
      <w:pPr>
        <w:pStyle w:val="Heading2StyleLinespacing15lines"/>
        <w:numPr>
          <w:ilvl w:val="1"/>
          <w:numId w:val="1"/>
        </w:numPr>
        <w:spacing w:line="240" w:lineRule="auto"/>
      </w:pPr>
      <w:r w:rsidRPr="0046225E">
        <w:t xml:space="preserve">Where </w:t>
      </w:r>
      <w:r w:rsidRPr="004B3A88">
        <w:t xml:space="preserve">the </w:t>
      </w:r>
      <w:r w:rsidR="00712A3D">
        <w:t>V</w:t>
      </w:r>
      <w:r w:rsidRPr="004B3A88">
        <w:t>ice-</w:t>
      </w:r>
      <w:r w:rsidR="00712A3D">
        <w:t>C</w:t>
      </w:r>
      <w:r w:rsidRPr="0046225E">
        <w:t>hair is also absent from the meeting</w:t>
      </w:r>
      <w:r w:rsidR="00726187">
        <w:t>,</w:t>
      </w:r>
      <w:r w:rsidRPr="0046225E">
        <w:t xml:space="preserve"> or there is at the time a vacancy in the office of </w:t>
      </w:r>
      <w:r w:rsidR="00712A3D">
        <w:t>Vice-C</w:t>
      </w:r>
      <w:r w:rsidRPr="0046225E">
        <w:t xml:space="preserve">hair, the members of the </w:t>
      </w:r>
      <w:r w:rsidR="00183159">
        <w:t>LGB</w:t>
      </w:r>
      <w:r w:rsidRPr="0046225E">
        <w:t xml:space="preserve"> shall elect one of their number to act as a chair for the purposes of that meeting, provided that the person elected shall </w:t>
      </w:r>
      <w:r w:rsidR="00717213">
        <w:t>not</w:t>
      </w:r>
      <w:r w:rsidRPr="0046225E">
        <w:t xml:space="preserve"> be a person who is employed by the </w:t>
      </w:r>
      <w:r w:rsidR="00183159">
        <w:t>MAT</w:t>
      </w:r>
      <w:r w:rsidRPr="0046225E">
        <w:t xml:space="preserve"> </w:t>
      </w:r>
      <w:r w:rsidR="00717213">
        <w:t>(</w:t>
      </w:r>
      <w:r w:rsidRPr="0046225E">
        <w:t>whether or not at the Academy</w:t>
      </w:r>
      <w:r w:rsidR="00717213">
        <w:t>) and shall not be</w:t>
      </w:r>
      <w:r w:rsidRPr="0046225E">
        <w:t xml:space="preserve"> a </w:t>
      </w:r>
      <w:r w:rsidR="00F209FA">
        <w:t>Trustee</w:t>
      </w:r>
      <w:r w:rsidRPr="0046225E">
        <w:t>.</w:t>
      </w:r>
    </w:p>
    <w:p w:rsidR="007600A4" w:rsidRPr="0046225E" w:rsidRDefault="007600A4" w:rsidP="007600A4">
      <w:pPr>
        <w:pStyle w:val="BodyText2"/>
        <w:spacing w:after="0" w:line="240" w:lineRule="auto"/>
        <w:ind w:left="709" w:hanging="709"/>
      </w:pPr>
    </w:p>
    <w:p w:rsidR="007600A4" w:rsidRPr="0046225E" w:rsidRDefault="00712A3D" w:rsidP="00927B2B">
      <w:pPr>
        <w:pStyle w:val="Heading2StyleLinespacing15lines"/>
        <w:numPr>
          <w:ilvl w:val="1"/>
          <w:numId w:val="1"/>
        </w:numPr>
        <w:spacing w:line="240" w:lineRule="auto"/>
      </w:pPr>
      <w:r>
        <w:t xml:space="preserve">A </w:t>
      </w:r>
      <w:r w:rsidR="00F209FA">
        <w:t>Trustee</w:t>
      </w:r>
      <w:r>
        <w:t xml:space="preserve"> </w:t>
      </w:r>
      <w:r w:rsidR="00717213">
        <w:t xml:space="preserve">(or, in the absence of a </w:t>
      </w:r>
      <w:r w:rsidR="00F209FA">
        <w:t>Trustee</w:t>
      </w:r>
      <w:r w:rsidR="00717213">
        <w:t xml:space="preserve">, the Clerk to the LGB) </w:t>
      </w:r>
      <w:r>
        <w:t>shall act as C</w:t>
      </w:r>
      <w:r w:rsidR="007600A4" w:rsidRPr="0046225E">
        <w:t xml:space="preserve">hair during that part of any meeting at which the </w:t>
      </w:r>
      <w:r>
        <w:t>C</w:t>
      </w:r>
      <w:r w:rsidR="007600A4" w:rsidRPr="0046225E">
        <w:t>hair is elected</w:t>
      </w:r>
      <w:r w:rsidR="00F92DDB">
        <w:t xml:space="preserve"> excluding the CEO or Staff </w:t>
      </w:r>
      <w:r w:rsidR="008A11D9">
        <w:t>Trustees</w:t>
      </w:r>
      <w:r w:rsidR="007600A4"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Any election of the </w:t>
      </w:r>
      <w:r w:rsidR="00712A3D">
        <w:t>C</w:t>
      </w:r>
      <w:r w:rsidRPr="0046225E">
        <w:t xml:space="preserve">hair or </w:t>
      </w:r>
      <w:r w:rsidR="00712A3D">
        <w:t>V</w:t>
      </w:r>
      <w:r w:rsidRPr="0046225E">
        <w:t>ice-</w:t>
      </w:r>
      <w:r w:rsidR="00712A3D">
        <w:t>C</w:t>
      </w:r>
      <w:r w:rsidRPr="0046225E">
        <w:t xml:space="preserve">hair which is contested shall be held by secret ballot.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 xml:space="preserve">hair or </w:t>
      </w:r>
      <w:r w:rsidR="00712A3D">
        <w:t>V</w:t>
      </w:r>
      <w:r w:rsidRPr="0046225E">
        <w:t>ice-</w:t>
      </w:r>
      <w:r w:rsidR="00712A3D">
        <w:t>C</w:t>
      </w:r>
      <w:r w:rsidRPr="0046225E">
        <w:t xml:space="preserve">hair may only be removed from office by the </w:t>
      </w:r>
      <w:r w:rsidR="008A11D9">
        <w:t>Trustees</w:t>
      </w:r>
      <w:r w:rsidRPr="0046225E">
        <w:t xml:space="preserve"> at any time</w:t>
      </w:r>
      <w:r w:rsidR="00B25A36">
        <w:t>,</w:t>
      </w:r>
      <w:r w:rsidRPr="0046225E">
        <w:t xml:space="preserve"> or by the </w:t>
      </w:r>
      <w:r w:rsidR="00183159">
        <w:t>LGB</w:t>
      </w:r>
      <w:r w:rsidRPr="0046225E">
        <w:t xml:space="preserve"> in accordance with th</w:t>
      </w:r>
      <w:r w:rsidR="00294893">
        <w:t>e</w:t>
      </w:r>
      <w:r w:rsidR="000F161A">
        <w:t>se terms of reference</w:t>
      </w:r>
      <w:r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 resolution to remove the </w:t>
      </w:r>
      <w:r w:rsidR="00712A3D">
        <w:t>C</w:t>
      </w:r>
      <w:r w:rsidRPr="0046225E">
        <w:t xml:space="preserve">hair or </w:t>
      </w:r>
      <w:r w:rsidR="00712A3D">
        <w:t>Vice-C</w:t>
      </w:r>
      <w:r w:rsidRPr="0046225E">
        <w:t xml:space="preserve">hair from office which is passed at a meeting of the </w:t>
      </w:r>
      <w:r w:rsidR="00183159">
        <w:t>LGB</w:t>
      </w:r>
      <w:r w:rsidRPr="0046225E">
        <w:t xml:space="preserve"> shall not have effect unless:</w:t>
      </w:r>
    </w:p>
    <w:p w:rsidR="007600A4" w:rsidRPr="0046225E" w:rsidRDefault="007600A4" w:rsidP="007600A4">
      <w:pPr>
        <w:pStyle w:val="BodyText2"/>
        <w:spacing w:after="0" w:line="240" w:lineRule="auto"/>
        <w:ind w:left="709" w:hanging="709"/>
      </w:pPr>
    </w:p>
    <w:p w:rsidR="007600A4" w:rsidRPr="0046225E" w:rsidRDefault="007600A4" w:rsidP="00927B2B">
      <w:pPr>
        <w:pStyle w:val="Heading3StyleLinespacing15lines"/>
        <w:numPr>
          <w:ilvl w:val="2"/>
          <w:numId w:val="1"/>
        </w:numPr>
        <w:spacing w:line="240" w:lineRule="auto"/>
      </w:pPr>
      <w:r w:rsidRPr="0046225E">
        <w:t xml:space="preserve">the matter of the </w:t>
      </w:r>
      <w:r w:rsidR="00712A3D">
        <w:t>C</w:t>
      </w:r>
      <w:r w:rsidRPr="0046225E">
        <w:t xml:space="preserve">hairman’s or </w:t>
      </w:r>
      <w:r w:rsidR="00712A3D">
        <w:t>V</w:t>
      </w:r>
      <w:r w:rsidRPr="0046225E">
        <w:t>ice-</w:t>
      </w:r>
      <w:r w:rsidR="00712A3D">
        <w:t>C</w:t>
      </w:r>
      <w:r w:rsidRPr="0046225E">
        <w:t xml:space="preserve">hair’s removal from office is specified as an item of business on the agenda </w:t>
      </w:r>
    </w:p>
    <w:p w:rsidR="007600A4" w:rsidRDefault="007600A4" w:rsidP="00927B2B">
      <w:pPr>
        <w:pStyle w:val="Heading2StyleLinespacing15lines"/>
        <w:numPr>
          <w:ilvl w:val="1"/>
          <w:numId w:val="1"/>
        </w:numPr>
        <w:spacing w:line="240" w:lineRule="auto"/>
      </w:pPr>
      <w:r w:rsidRPr="0046225E">
        <w:t xml:space="preserve">Before a resolution is passed by the </w:t>
      </w:r>
      <w:r w:rsidR="00183159">
        <w:t>LGB</w:t>
      </w:r>
      <w:r w:rsidRPr="0046225E">
        <w:t xml:space="preserve"> at the relevant meeting as to whether to confirm </w:t>
      </w:r>
      <w:r w:rsidR="00712A3D">
        <w:t>to remove the Chair or V</w:t>
      </w:r>
      <w:r w:rsidRPr="0046225E">
        <w:t>ice-</w:t>
      </w:r>
      <w:r w:rsidR="00712A3D">
        <w:t>C</w:t>
      </w:r>
      <w:r w:rsidRPr="0046225E">
        <w:t xml:space="preserve">hair from office, the person or persons proposing his removal shall at that meeting state their reasons for doing so and the </w:t>
      </w:r>
      <w:r w:rsidR="00712A3D">
        <w:t>C</w:t>
      </w:r>
      <w:r w:rsidRPr="0046225E">
        <w:t xml:space="preserve">hair or </w:t>
      </w:r>
      <w:r w:rsidR="00712A3D">
        <w:t>V</w:t>
      </w:r>
      <w:r w:rsidRPr="0046225E">
        <w:t>ice-</w:t>
      </w:r>
      <w:r w:rsidR="00712A3D">
        <w:t>C</w:t>
      </w:r>
      <w:r w:rsidRPr="0046225E">
        <w:t>hair shall be given an opportunity to make a statement in response.</w:t>
      </w:r>
    </w:p>
    <w:p w:rsidR="008A11D9" w:rsidRDefault="008A11D9" w:rsidP="008A11D9">
      <w:pPr>
        <w:pStyle w:val="Heading2StyleLinespacing15lines"/>
        <w:numPr>
          <w:ilvl w:val="0"/>
          <w:numId w:val="0"/>
        </w:numPr>
        <w:spacing w:line="240" w:lineRule="auto"/>
        <w:ind w:left="720"/>
      </w:pPr>
    </w:p>
    <w:p w:rsidR="00944398" w:rsidRDefault="00944398" w:rsidP="00927B2B">
      <w:pPr>
        <w:pStyle w:val="ListParagraph"/>
        <w:keepNext/>
        <w:numPr>
          <w:ilvl w:val="0"/>
          <w:numId w:val="1"/>
        </w:numPr>
        <w:spacing w:before="120" w:after="120"/>
        <w:contextualSpacing w:val="0"/>
        <w:jc w:val="both"/>
        <w:outlineLvl w:val="0"/>
        <w:rPr>
          <w:b/>
        </w:rPr>
      </w:pPr>
      <w:r>
        <w:rPr>
          <w:b/>
        </w:rPr>
        <w:t>CONDUCT OF MEETINGS OF THE LGB AND SUB-COMMITTEES</w:t>
      </w:r>
    </w:p>
    <w:p w:rsidR="00DB2AA8" w:rsidRDefault="00DB2AA8" w:rsidP="00944398">
      <w:pPr>
        <w:pStyle w:val="Heading2"/>
      </w:pPr>
      <w:r>
        <w:t>The LGB shall meet at least once in every term, and shall hold such other meetings as may be necessary.</w:t>
      </w:r>
    </w:p>
    <w:p w:rsidR="00944398" w:rsidRDefault="00944398" w:rsidP="00944398">
      <w:pPr>
        <w:pStyle w:val="Heading2"/>
      </w:pPr>
      <w:r>
        <w:t xml:space="preserve">Meetings of the LGB and any sub-committee shall be convened and conducted in </w:t>
      </w:r>
      <w:r w:rsidR="00DD1807">
        <w:t>the same way</w:t>
      </w:r>
      <w:r w:rsidR="003A56AF">
        <w:t>,</w:t>
      </w:r>
      <w:r w:rsidR="00DD1807">
        <w:t xml:space="preserve"> as provided in </w:t>
      </w:r>
      <w:r>
        <w:t xml:space="preserve">the Articles of </w:t>
      </w:r>
      <w:r w:rsidR="00EC6CFC">
        <w:t xml:space="preserve">Association </w:t>
      </w:r>
      <w:r>
        <w:t>of the MAT</w:t>
      </w:r>
      <w:r w:rsidR="00DD1807">
        <w:t xml:space="preserve"> for meetings of the </w:t>
      </w:r>
      <w:r w:rsidR="008A11D9">
        <w:t>Trustees</w:t>
      </w:r>
      <w:r w:rsidR="00DD1807">
        <w:t xml:space="preserve"> of the MAT as though references in those Articles to </w:t>
      </w:r>
      <w:r w:rsidR="008A11D9">
        <w:t>Trustees</w:t>
      </w:r>
      <w:r w:rsidR="00DD1807">
        <w:t xml:space="preserve"> were references to members of the LGB or the sub-committee in question</w:t>
      </w:r>
      <w:r>
        <w:t xml:space="preserve">.  </w:t>
      </w:r>
    </w:p>
    <w:p w:rsidR="00DB2AA8" w:rsidRDefault="00DB2AA8" w:rsidP="00944398">
      <w:pPr>
        <w:pStyle w:val="Heading2"/>
      </w:pPr>
      <w:r>
        <w:t>A member of the LGB may not vote by proxy.</w:t>
      </w:r>
    </w:p>
    <w:p w:rsidR="008A11D9" w:rsidRDefault="008A11D9" w:rsidP="008A11D9">
      <w:pPr>
        <w:pStyle w:val="Heading2"/>
        <w:numPr>
          <w:ilvl w:val="0"/>
          <w:numId w:val="0"/>
        </w:numPr>
        <w:ind w:left="720"/>
      </w:pPr>
    </w:p>
    <w:p w:rsidR="004C619F" w:rsidRDefault="004C619F" w:rsidP="00927B2B">
      <w:pPr>
        <w:pStyle w:val="ListParagraph"/>
        <w:keepNext/>
        <w:numPr>
          <w:ilvl w:val="0"/>
          <w:numId w:val="1"/>
        </w:numPr>
        <w:spacing w:before="120" w:after="120"/>
        <w:contextualSpacing w:val="0"/>
        <w:jc w:val="both"/>
        <w:outlineLvl w:val="0"/>
        <w:rPr>
          <w:b/>
        </w:rPr>
      </w:pPr>
      <w:r w:rsidRPr="004C619F">
        <w:rPr>
          <w:b/>
        </w:rPr>
        <w:t xml:space="preserve">ROLE OF THE PRINCIPAL </w:t>
      </w:r>
    </w:p>
    <w:p w:rsidR="00294893" w:rsidRPr="009C64B1" w:rsidRDefault="00294893" w:rsidP="00294893">
      <w:pPr>
        <w:pStyle w:val="Heading2StyleLinespacing15lines"/>
        <w:numPr>
          <w:ilvl w:val="1"/>
          <w:numId w:val="1"/>
        </w:numPr>
        <w:spacing w:line="240" w:lineRule="auto"/>
      </w:pPr>
      <w:r w:rsidRPr="009C64B1">
        <w:t xml:space="preserve">The </w:t>
      </w:r>
      <w:r>
        <w:t>Principal</w:t>
      </w:r>
      <w:r w:rsidRPr="009C64B1">
        <w:t xml:space="preserve"> shall be appointed by the </w:t>
      </w:r>
      <w:r w:rsidR="008A11D9">
        <w:t>Trustees</w:t>
      </w:r>
      <w:r w:rsidRPr="009C64B1">
        <w:t xml:space="preserve"> having sought views of the </w:t>
      </w:r>
      <w:r w:rsidR="00DD1807">
        <w:t>LGB</w:t>
      </w:r>
      <w:r w:rsidR="0052561A">
        <w:t>.</w:t>
      </w:r>
      <w:r w:rsidRPr="00C638D1">
        <w:t xml:space="preserve"> </w:t>
      </w:r>
    </w:p>
    <w:p w:rsidR="0058700A" w:rsidRDefault="0058700A" w:rsidP="00927B2B">
      <w:pPr>
        <w:pStyle w:val="Heading2StyleLinespacing15lines"/>
        <w:numPr>
          <w:ilvl w:val="1"/>
          <w:numId w:val="1"/>
        </w:numPr>
        <w:spacing w:line="240" w:lineRule="auto"/>
      </w:pPr>
      <w:r w:rsidRPr="005D6CF8">
        <w:t xml:space="preserve">The </w:t>
      </w:r>
      <w:r w:rsidR="008A11D9">
        <w:t>Trustees</w:t>
      </w:r>
      <w:r>
        <w:t xml:space="preserve"> and the </w:t>
      </w:r>
      <w:r w:rsidR="00183159">
        <w:t>LGB</w:t>
      </w:r>
      <w:r w:rsidRPr="005D6CF8">
        <w:t xml:space="preserve"> </w:t>
      </w:r>
      <w:r w:rsidR="000A4724">
        <w:t xml:space="preserve">hereby </w:t>
      </w:r>
      <w:r w:rsidRPr="005D6CF8">
        <w:t>delegate</w:t>
      </w:r>
      <w:r w:rsidR="000A4724">
        <w:t>s</w:t>
      </w:r>
      <w:r w:rsidRPr="005D6CF8">
        <w:t xml:space="preserve"> such powers and functions as are required by the </w:t>
      </w:r>
      <w:r>
        <w:t>Principal</w:t>
      </w:r>
      <w:r w:rsidRPr="005D6CF8">
        <w:t xml:space="preserve"> for the internal organisation, management and control of the Academy (including the implementation of all policies approved by the </w:t>
      </w:r>
      <w:r w:rsidR="008A11D9">
        <w:t>Trustees</w:t>
      </w:r>
      <w:r>
        <w:t xml:space="preserve"> and the </w:t>
      </w:r>
      <w:r w:rsidR="00183159">
        <w:t>LGB</w:t>
      </w:r>
      <w:r w:rsidR="000A4724">
        <w:t>)</w:t>
      </w:r>
      <w:r w:rsidRPr="005D6CF8">
        <w:t xml:space="preserve"> and for the direction of the teaching and curriculum at the Academy.</w:t>
      </w:r>
    </w:p>
    <w:p w:rsidR="0058700A" w:rsidRPr="0046225E" w:rsidRDefault="000A4724" w:rsidP="00927B2B">
      <w:pPr>
        <w:pStyle w:val="Heading2StyleLinespacing15lines"/>
        <w:numPr>
          <w:ilvl w:val="1"/>
          <w:numId w:val="1"/>
        </w:numPr>
        <w:spacing w:line="240" w:lineRule="auto"/>
      </w:pPr>
      <w:r>
        <w:lastRenderedPageBreak/>
        <w:t>T</w:t>
      </w:r>
      <w:r w:rsidR="0058700A" w:rsidRPr="0046225E">
        <w:t xml:space="preserve">he </w:t>
      </w:r>
      <w:r w:rsidR="0058700A">
        <w:t xml:space="preserve">Principal </w:t>
      </w:r>
      <w:r w:rsidR="0058700A" w:rsidRPr="0046225E">
        <w:t xml:space="preserve">shall be responsible to the </w:t>
      </w:r>
      <w:r w:rsidR="00183159">
        <w:t>LGB</w:t>
      </w:r>
      <w:r w:rsidR="0058700A" w:rsidRPr="0046225E">
        <w:t xml:space="preserve"> for:-</w:t>
      </w:r>
    </w:p>
    <w:p w:rsidR="0058700A" w:rsidRPr="0046225E" w:rsidRDefault="0058700A" w:rsidP="00927B2B">
      <w:pPr>
        <w:pStyle w:val="Heading3StyleLinespacing15lines"/>
        <w:numPr>
          <w:ilvl w:val="2"/>
          <w:numId w:val="1"/>
        </w:numPr>
        <w:spacing w:line="240" w:lineRule="auto"/>
      </w:pPr>
      <w:r w:rsidRPr="0046225E">
        <w:t xml:space="preserve">implementing the agreed policies and procedures laid down by the </w:t>
      </w:r>
      <w:r w:rsidR="00183159">
        <w:t>LGB</w:t>
      </w:r>
      <w:r w:rsidRPr="0046225E">
        <w:t xml:space="preserve"> </w:t>
      </w:r>
      <w:r w:rsidR="00717213">
        <w:t>inc</w:t>
      </w:r>
      <w:r w:rsidR="00D6739B">
        <w:t>luding compliance with the MFA,</w:t>
      </w:r>
      <w:r w:rsidRPr="0046225E">
        <w:t xml:space="preserve"> the</w:t>
      </w:r>
      <w:r w:rsidR="00717213">
        <w:t xml:space="preserve"> SFA and all statutory and regulatory requirements</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strategic direction, forward planning and quality assurance;</w:t>
      </w:r>
    </w:p>
    <w:p w:rsidR="0058700A" w:rsidRPr="0046225E" w:rsidRDefault="0058700A" w:rsidP="00927B2B">
      <w:pPr>
        <w:pStyle w:val="Heading3StyleLinespacing15lines"/>
        <w:numPr>
          <w:ilvl w:val="2"/>
          <w:numId w:val="1"/>
        </w:numPr>
        <w:spacing w:line="240" w:lineRule="auto"/>
      </w:pPr>
      <w:r w:rsidRPr="0046225E">
        <w:t>the leadership and management of the Academy;</w:t>
      </w:r>
    </w:p>
    <w:p w:rsidR="0058700A" w:rsidRPr="0046225E" w:rsidRDefault="0058700A" w:rsidP="00927B2B">
      <w:pPr>
        <w:pStyle w:val="Heading3StyleLinespacing15lines"/>
        <w:numPr>
          <w:ilvl w:val="2"/>
          <w:numId w:val="1"/>
        </w:numPr>
        <w:spacing w:line="240" w:lineRule="auto"/>
      </w:pPr>
      <w:r w:rsidRPr="0046225E">
        <w:t xml:space="preserve">managing the delegated budget and resources agreed by the </w:t>
      </w:r>
      <w:r w:rsidR="00183159">
        <w:t>LGB</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the appointment of the Deputy </w:t>
      </w:r>
      <w:r>
        <w:t>Principal</w:t>
      </w:r>
      <w:r w:rsidRPr="0046225E">
        <w:t xml:space="preserve"> and such other senior posts as the </w:t>
      </w:r>
      <w:r w:rsidR="0052561A">
        <w:t>LGB</w:t>
      </w:r>
      <w:r w:rsidRPr="0046225E">
        <w:t xml:space="preserve"> may determine;</w:t>
      </w:r>
    </w:p>
    <w:p w:rsidR="0058700A" w:rsidRPr="0046225E" w:rsidRDefault="0058700A" w:rsidP="00927B2B">
      <w:pPr>
        <w:pStyle w:val="Heading3StyleLinespacing15lines"/>
        <w:numPr>
          <w:ilvl w:val="2"/>
          <w:numId w:val="1"/>
        </w:numPr>
        <w:spacing w:line="240" w:lineRule="auto"/>
      </w:pPr>
      <w:r w:rsidRPr="0046225E">
        <w:t xml:space="preserve">the appointment of all other staff and (except to the extent directed otherwise by the </w:t>
      </w:r>
      <w:r w:rsidR="008A11D9">
        <w:t>Trustees</w:t>
      </w:r>
      <w:r w:rsidRPr="0046225E">
        <w:t xml:space="preserve"> and/or the </w:t>
      </w:r>
      <w:r w:rsidR="00183159">
        <w:t>LGB</w:t>
      </w:r>
      <w:r w:rsidRPr="0046225E">
        <w:t xml:space="preserve">), the salary grading, allocation of duties, </w:t>
      </w:r>
      <w:r w:rsidRPr="002E05D0">
        <w:t>appraisal</w:t>
      </w:r>
      <w:r w:rsidRPr="0046225E">
        <w:t xml:space="preserve"> and discipline of all staff;</w:t>
      </w:r>
    </w:p>
    <w:p w:rsidR="0058700A" w:rsidRPr="0046225E" w:rsidRDefault="0058700A" w:rsidP="00927B2B">
      <w:pPr>
        <w:pStyle w:val="Heading3StyleLinespacing15lines"/>
        <w:numPr>
          <w:ilvl w:val="2"/>
          <w:numId w:val="1"/>
        </w:numPr>
        <w:spacing w:line="240" w:lineRule="auto"/>
      </w:pPr>
      <w:r w:rsidRPr="0046225E">
        <w:t>the maintenance of good order and discipline by the pupils</w:t>
      </w:r>
      <w:r w:rsidR="00DD1807">
        <w:t>,</w:t>
      </w:r>
      <w:r w:rsidRPr="0046225E">
        <w:t xml:space="preserve"> including their exclusion</w:t>
      </w:r>
      <w:r w:rsidR="00DD1807">
        <w:t xml:space="preserve"> in accordance with legal requirements,</w:t>
      </w:r>
      <w:r w:rsidRPr="0046225E">
        <w:t xml:space="preserve"> within </w:t>
      </w:r>
      <w:r w:rsidR="00DD1807">
        <w:t>any</w:t>
      </w:r>
      <w:r w:rsidR="00DD1807" w:rsidRPr="0046225E">
        <w:t xml:space="preserve"> </w:t>
      </w:r>
      <w:r w:rsidRPr="0046225E">
        <w:t xml:space="preserve">framework laid down by the </w:t>
      </w:r>
      <w:r w:rsidR="00183159">
        <w:t>LGB</w:t>
      </w:r>
      <w:r w:rsidRPr="0046225E">
        <w:t>; and</w:t>
      </w:r>
    </w:p>
    <w:p w:rsidR="0058700A" w:rsidRDefault="0058700A" w:rsidP="00927B2B">
      <w:pPr>
        <w:pStyle w:val="Heading3StyleLinespacing15lines"/>
        <w:numPr>
          <w:ilvl w:val="2"/>
          <w:numId w:val="1"/>
        </w:numPr>
        <w:spacing w:line="240" w:lineRule="auto"/>
      </w:pPr>
      <w:r w:rsidRPr="0046225E">
        <w:t>all such additional functions as may be assigned under the job description or contract of employment.</w:t>
      </w:r>
    </w:p>
    <w:p w:rsidR="008A11D9" w:rsidRDefault="008A11D9" w:rsidP="008A11D9">
      <w:pPr>
        <w:pStyle w:val="Heading3StyleLinespacing15lines"/>
        <w:numPr>
          <w:ilvl w:val="0"/>
          <w:numId w:val="0"/>
        </w:numPr>
        <w:spacing w:line="240" w:lineRule="auto"/>
        <w:ind w:left="1440"/>
      </w:pPr>
    </w:p>
    <w:p w:rsidR="0058700A" w:rsidRPr="00927B2B" w:rsidRDefault="0058700A" w:rsidP="00927B2B">
      <w:pPr>
        <w:pStyle w:val="Heading1"/>
      </w:pPr>
      <w:r w:rsidRPr="00927B2B">
        <w:t>CONDUCT OF STAFF</w:t>
      </w:r>
    </w:p>
    <w:p w:rsidR="0058700A" w:rsidRPr="0046225E" w:rsidRDefault="0058700A" w:rsidP="00927B2B">
      <w:pPr>
        <w:pStyle w:val="Heading2StyleLinespacing15lines"/>
        <w:numPr>
          <w:ilvl w:val="1"/>
          <w:numId w:val="1"/>
        </w:numPr>
        <w:spacing w:line="240" w:lineRule="auto"/>
      </w:pPr>
      <w:r w:rsidRPr="0046225E">
        <w:t xml:space="preserve">The </w:t>
      </w:r>
      <w:r w:rsidR="00183159">
        <w:t>MAT</w:t>
      </w:r>
      <w:r w:rsidRPr="0046225E">
        <w:t xml:space="preserve"> is the employer of all of the </w:t>
      </w:r>
      <w:r w:rsidR="000A4724">
        <w:t>s</w:t>
      </w:r>
      <w:r w:rsidRPr="0046225E">
        <w:t xml:space="preserve">taff at the Academy. </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is responsible for implementing the human resource policies, procedures and terms and conditions of service for all employees including the upholding of appropriate rules for the conduct of staff.  Changes to such policies and procedures will be effected only after consultation with the </w:t>
      </w:r>
      <w:r w:rsidR="008A11D9">
        <w:t>Trustees</w:t>
      </w:r>
      <w:r w:rsidRPr="0046225E">
        <w:t xml:space="preserve"> and staff groups where appropriate.</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shall be responsible for the appointment and management of all staff to be employed at the Academy</w:t>
      </w:r>
      <w:r>
        <w:t xml:space="preserve"> (other than the </w:t>
      </w:r>
      <w:r w:rsidR="00946C5A">
        <w:t>Principal)</w:t>
      </w:r>
      <w:r w:rsidRPr="0046225E">
        <w:t xml:space="preserve"> provided that the </w:t>
      </w:r>
      <w:r w:rsidR="00183159">
        <w:t>LGB</w:t>
      </w:r>
      <w:r w:rsidRPr="0046225E">
        <w:t xml:space="preserve"> shall:</w:t>
      </w:r>
    </w:p>
    <w:p w:rsidR="0058700A" w:rsidRPr="0046225E" w:rsidRDefault="0058700A" w:rsidP="00927B2B">
      <w:pPr>
        <w:pStyle w:val="Heading3StyleLinespacing15lines"/>
        <w:numPr>
          <w:ilvl w:val="2"/>
          <w:numId w:val="1"/>
        </w:numPr>
        <w:spacing w:line="240" w:lineRule="auto"/>
      </w:pPr>
      <w:r w:rsidRPr="0046225E">
        <w:t xml:space="preserve">comply with all policies dealing with staff issued by the </w:t>
      </w:r>
      <w:r w:rsidR="008A11D9">
        <w:t>Trustees</w:t>
      </w:r>
      <w:r w:rsidRPr="0046225E">
        <w:t xml:space="preserve"> from time to time;</w:t>
      </w:r>
    </w:p>
    <w:p w:rsidR="0058700A" w:rsidRPr="0046225E" w:rsidRDefault="0058700A" w:rsidP="00927B2B">
      <w:pPr>
        <w:pStyle w:val="Heading3StyleLinespacing15lines"/>
        <w:numPr>
          <w:ilvl w:val="2"/>
          <w:numId w:val="1"/>
        </w:numPr>
        <w:spacing w:line="240" w:lineRule="auto"/>
      </w:pPr>
      <w:r w:rsidRPr="0046225E">
        <w:t xml:space="preserve">take account of any terms set by the </w:t>
      </w:r>
      <w:r w:rsidR="008A11D9">
        <w:t>Trustees</w:t>
      </w:r>
      <w:r w:rsidRPr="0046225E">
        <w:t>;</w:t>
      </w:r>
    </w:p>
    <w:p w:rsidR="0058700A" w:rsidRPr="0046225E" w:rsidRDefault="0058700A" w:rsidP="00927B2B">
      <w:pPr>
        <w:pStyle w:val="Heading3StyleLinespacing15lines"/>
        <w:numPr>
          <w:ilvl w:val="2"/>
          <w:numId w:val="1"/>
        </w:numPr>
        <w:spacing w:line="240" w:lineRule="auto"/>
      </w:pPr>
      <w:r w:rsidRPr="0046225E">
        <w:t xml:space="preserve">adopt any standard contracts or terms and conditions for the employment of staff issued by the </w:t>
      </w:r>
      <w:r w:rsidR="008A11D9">
        <w:t>Trustees</w:t>
      </w:r>
      <w:r w:rsidRPr="0046225E">
        <w:t>.</w:t>
      </w:r>
    </w:p>
    <w:p w:rsidR="0058700A" w:rsidRDefault="0058700A" w:rsidP="00927B2B">
      <w:pPr>
        <w:pStyle w:val="Heading2StyleLinespacing15lines"/>
        <w:numPr>
          <w:ilvl w:val="1"/>
          <w:numId w:val="1"/>
        </w:numPr>
        <w:spacing w:line="240" w:lineRule="auto"/>
      </w:pPr>
      <w:r w:rsidRPr="002E05D0">
        <w:t xml:space="preserve">The </w:t>
      </w:r>
      <w:r w:rsidR="00183159" w:rsidRPr="002E05D0">
        <w:t>LGB</w:t>
      </w:r>
      <w:r w:rsidRPr="002E05D0">
        <w:t xml:space="preserve"> will have oversig</w:t>
      </w:r>
      <w:r w:rsidR="004626D0" w:rsidRPr="002E05D0">
        <w:t>ht of the appraisal</w:t>
      </w:r>
      <w:r w:rsidRPr="002E05D0">
        <w:t xml:space="preserve"> of all staff (</w:t>
      </w:r>
      <w:r w:rsidR="00401D18" w:rsidRPr="002E05D0">
        <w:t>in</w:t>
      </w:r>
      <w:r w:rsidRPr="002E05D0">
        <w:t xml:space="preserve">cluding the </w:t>
      </w:r>
      <w:r w:rsidR="00946C5A" w:rsidRPr="002E05D0">
        <w:t>Principal</w:t>
      </w:r>
      <w:r w:rsidR="004626D0" w:rsidRPr="002E05D0">
        <w:t xml:space="preserve"> but upon the advice of the CEO</w:t>
      </w:r>
      <w:r w:rsidRPr="002E05D0">
        <w:t>) and</w:t>
      </w:r>
      <w:r w:rsidRPr="0046225E">
        <w:t xml:space="preserve"> shall put in place procedures for the proper professional and personal development of staff.</w:t>
      </w:r>
    </w:p>
    <w:p w:rsidR="00946C5A" w:rsidRDefault="00824563" w:rsidP="00927B2B">
      <w:pPr>
        <w:pStyle w:val="Heading2StyleLinespacing15lines"/>
        <w:numPr>
          <w:ilvl w:val="1"/>
          <w:numId w:val="1"/>
        </w:numPr>
        <w:spacing w:line="240" w:lineRule="auto"/>
      </w:pPr>
      <w:r>
        <w:t xml:space="preserve">Not used.  </w:t>
      </w:r>
    </w:p>
    <w:p w:rsidR="008A11D9" w:rsidRDefault="008A11D9" w:rsidP="008A11D9">
      <w:pPr>
        <w:pStyle w:val="Heading2StyleLinespacing15lines"/>
        <w:numPr>
          <w:ilvl w:val="0"/>
          <w:numId w:val="0"/>
        </w:numPr>
        <w:spacing w:line="240" w:lineRule="auto"/>
        <w:ind w:left="720"/>
      </w:pPr>
    </w:p>
    <w:p w:rsidR="008E4B51" w:rsidRPr="00982A9C" w:rsidRDefault="00982A9C" w:rsidP="00927B2B">
      <w:pPr>
        <w:pStyle w:val="Heading1"/>
      </w:pPr>
      <w:r w:rsidRPr="00982A9C">
        <w:t>PREMISES</w:t>
      </w:r>
    </w:p>
    <w:p w:rsidR="008E4B51" w:rsidRDefault="00196582" w:rsidP="00927B2B">
      <w:pPr>
        <w:pStyle w:val="Heading2StyleLinespacing15lines"/>
        <w:numPr>
          <w:ilvl w:val="1"/>
          <w:numId w:val="1"/>
        </w:numPr>
        <w:spacing w:line="240" w:lineRule="auto"/>
      </w:pPr>
      <w:r>
        <w:t>T</w:t>
      </w:r>
      <w:r w:rsidR="008E4B51" w:rsidRPr="0046225E">
        <w:t xml:space="preserve">he </w:t>
      </w:r>
      <w:r w:rsidR="008D46AE">
        <w:t xml:space="preserve">day to day </w:t>
      </w:r>
      <w:r w:rsidR="008E4B51" w:rsidRPr="0046225E">
        <w:t xml:space="preserve">maintenance of the buildings and facilities used in respect of the Academy is the responsibility of the </w:t>
      </w:r>
      <w:r w:rsidR="00183159">
        <w:t>LGB</w:t>
      </w:r>
      <w:r w:rsidR="008D46AE">
        <w:t xml:space="preserve"> to the extent that it has funding to enable it to discharge that responsibility.  The </w:t>
      </w:r>
      <w:r w:rsidR="00183159">
        <w:t>LGB</w:t>
      </w:r>
      <w:r w:rsidR="008D46AE">
        <w:t xml:space="preserve"> </w:t>
      </w:r>
      <w:r w:rsidR="008E4B51" w:rsidRPr="0046225E">
        <w:t xml:space="preserve">shall have regard at all times to the safety of the users of the buildings and the facilities and the legal responsibilities of the </w:t>
      </w:r>
      <w:r w:rsidR="008A11D9">
        <w:t>Trustees</w:t>
      </w:r>
      <w:r w:rsidR="008E4B51" w:rsidRPr="0046225E">
        <w:t xml:space="preserve"> (and/or any others) as owners of such buildings and facilities.</w:t>
      </w:r>
    </w:p>
    <w:p w:rsidR="008E4B51" w:rsidRDefault="008E4B51" w:rsidP="00927B2B">
      <w:pPr>
        <w:pStyle w:val="Heading2StyleLinespacing15lines"/>
        <w:numPr>
          <w:ilvl w:val="1"/>
          <w:numId w:val="1"/>
        </w:numPr>
        <w:spacing w:line="240" w:lineRule="auto"/>
      </w:pPr>
      <w:r w:rsidRPr="0046225E">
        <w:t xml:space="preserve">The </w:t>
      </w:r>
      <w:r w:rsidR="00183159">
        <w:t>LGB</w:t>
      </w:r>
      <w:r w:rsidRPr="0046225E">
        <w:t xml:space="preserve"> shall </w:t>
      </w:r>
      <w:r w:rsidR="00DD1807">
        <w:t xml:space="preserve">advise the </w:t>
      </w:r>
      <w:r w:rsidR="008A11D9">
        <w:t>Trustees</w:t>
      </w:r>
      <w:r w:rsidR="00DD1807">
        <w:t xml:space="preserve"> as the </w:t>
      </w:r>
      <w:r w:rsidR="008A11D9">
        <w:t>Trustees</w:t>
      </w:r>
      <w:r w:rsidR="00DD1807">
        <w:t xml:space="preserve"> may require </w:t>
      </w:r>
      <w:r w:rsidR="00E07BF2">
        <w:t xml:space="preserve">on matters relating to </w:t>
      </w:r>
      <w:r w:rsidRPr="0046225E">
        <w:t>estate management strategy</w:t>
      </w:r>
      <w:r w:rsidR="00E07BF2">
        <w:t xml:space="preserve">, </w:t>
      </w:r>
      <w:r w:rsidRPr="0046225E">
        <w:t>the suitability of building and facilities in light of long term curriculum needs and the need for and availability of capital investment</w:t>
      </w:r>
    </w:p>
    <w:p w:rsidR="008E4B51" w:rsidRDefault="008E4B51" w:rsidP="00927B2B">
      <w:pPr>
        <w:pStyle w:val="Heading2StyleLinespacing15lines"/>
        <w:numPr>
          <w:ilvl w:val="1"/>
          <w:numId w:val="1"/>
        </w:numPr>
        <w:spacing w:line="240" w:lineRule="auto"/>
      </w:pPr>
      <w:r w:rsidRPr="0046225E">
        <w:t xml:space="preserve">The responsibility for any disposals or acquisitions of land to be used by the Academy will be that of the </w:t>
      </w:r>
      <w:r w:rsidR="008A11D9">
        <w:t>Trustees</w:t>
      </w:r>
      <w:r w:rsidRPr="0046225E">
        <w:t>.</w:t>
      </w:r>
    </w:p>
    <w:p w:rsidR="000F1726" w:rsidRDefault="00824563" w:rsidP="00927B2B">
      <w:pPr>
        <w:pStyle w:val="Heading2StyleLinespacing15lines"/>
        <w:numPr>
          <w:ilvl w:val="1"/>
          <w:numId w:val="1"/>
        </w:numPr>
        <w:spacing w:line="240" w:lineRule="auto"/>
      </w:pPr>
      <w:r>
        <w:t xml:space="preserve">It is the responsibility of the LGB, on behalf of the </w:t>
      </w:r>
      <w:r w:rsidR="008A11D9">
        <w:t>Trustees</w:t>
      </w:r>
      <w:r>
        <w:t>, to i</w:t>
      </w:r>
      <w:r w:rsidR="008E4B51" w:rsidRPr="0046225E">
        <w:t>nsur</w:t>
      </w:r>
      <w:r>
        <w:t>e</w:t>
      </w:r>
      <w:r w:rsidR="008E4B51" w:rsidRPr="0046225E">
        <w:t xml:space="preserve"> the land</w:t>
      </w:r>
      <w:r>
        <w:t xml:space="preserve">, </w:t>
      </w:r>
      <w:r w:rsidR="008E4B51" w:rsidRPr="0046225E">
        <w:t xml:space="preserve">buildings </w:t>
      </w:r>
      <w:r>
        <w:t xml:space="preserve">and activities of </w:t>
      </w:r>
      <w:r w:rsidR="008E4B51" w:rsidRPr="0046225E">
        <w:t>the Academy</w:t>
      </w:r>
      <w:r>
        <w:t>.</w:t>
      </w:r>
    </w:p>
    <w:p w:rsidR="008A11D9" w:rsidRDefault="00931233" w:rsidP="00927B2B">
      <w:pPr>
        <w:pStyle w:val="Heading2StyleLinespacing15lines"/>
        <w:numPr>
          <w:ilvl w:val="1"/>
          <w:numId w:val="1"/>
        </w:numPr>
        <w:spacing w:line="240" w:lineRule="auto"/>
      </w:pPr>
      <w:r>
        <w:lastRenderedPageBreak/>
        <w:t xml:space="preserve">The </w:t>
      </w:r>
      <w:r w:rsidR="00183159">
        <w:t>LGB</w:t>
      </w:r>
      <w:r>
        <w:t xml:space="preserve"> will notify the </w:t>
      </w:r>
      <w:r w:rsidR="008A11D9">
        <w:t>Trustees</w:t>
      </w:r>
      <w:r>
        <w:t xml:space="preserve"> as soon as reasonably practicable following the occurrence of a</w:t>
      </w:r>
      <w:r w:rsidR="00824563">
        <w:t xml:space="preserve"> significant</w:t>
      </w:r>
      <w:r>
        <w:t xml:space="preserve"> event in respect of which insurance has been obtained. The responsibility for notifying the insurers is the </w:t>
      </w:r>
      <w:r w:rsidR="00183159">
        <w:t>LGB</w:t>
      </w:r>
      <w:r>
        <w:t xml:space="preserve">. The </w:t>
      </w:r>
      <w:r w:rsidR="008A11D9">
        <w:t>Trustees</w:t>
      </w:r>
      <w:r>
        <w:t xml:space="preserve"> and the </w:t>
      </w:r>
      <w:r w:rsidR="00183159">
        <w:t>LGB</w:t>
      </w:r>
      <w:r>
        <w:t xml:space="preserve"> will provide each other with all necessary information and assistance as may be helpful in the management of any insurance claims.     </w:t>
      </w:r>
    </w:p>
    <w:p w:rsidR="00931233" w:rsidRDefault="00931233" w:rsidP="008A11D9">
      <w:pPr>
        <w:pStyle w:val="Heading2StyleLinespacing15lines"/>
        <w:numPr>
          <w:ilvl w:val="0"/>
          <w:numId w:val="0"/>
        </w:numPr>
        <w:spacing w:line="240" w:lineRule="auto"/>
        <w:ind w:left="720"/>
      </w:pPr>
      <w:r>
        <w:t xml:space="preserve">   </w:t>
      </w:r>
    </w:p>
    <w:p w:rsidR="00C31E2C" w:rsidRPr="009C64B1" w:rsidRDefault="00C31E2C" w:rsidP="00982A9C">
      <w:pPr>
        <w:pStyle w:val="Heading1"/>
      </w:pPr>
      <w:bookmarkStart w:id="10" w:name="_Toc306961209"/>
      <w:bookmarkStart w:id="11" w:name="_Toc324871568"/>
      <w:bookmarkStart w:id="12" w:name="_Toc306975562"/>
      <w:r w:rsidRPr="009C64B1">
        <w:t>CONFLICTS OF INTEREST</w:t>
      </w:r>
      <w:bookmarkEnd w:id="10"/>
      <w:bookmarkEnd w:id="11"/>
      <w:bookmarkEnd w:id="12"/>
    </w:p>
    <w:p w:rsidR="00C31E2C" w:rsidRPr="009C64B1" w:rsidRDefault="00C31E2C" w:rsidP="00982A9C">
      <w:pPr>
        <w:pStyle w:val="Heading2StyleLinespacing15lines"/>
        <w:numPr>
          <w:ilvl w:val="1"/>
          <w:numId w:val="1"/>
        </w:numPr>
        <w:spacing w:line="240" w:lineRule="auto"/>
      </w:pPr>
      <w:bookmarkStart w:id="13" w:name="_Toc306961210"/>
      <w:r w:rsidRPr="009C64B1">
        <w:t xml:space="preserve">The income and property of the Academy must be applied solely towards the provision of the Objects as detailed in the Articles.  The restrictions and procedures which apply to the </w:t>
      </w:r>
      <w:r w:rsidR="008A11D9">
        <w:t>Trustees</w:t>
      </w:r>
      <w:r w:rsidRPr="009C64B1">
        <w:t xml:space="preserve"> in the Articles with regard to having a Personal Financial Interest shall also apply to the </w:t>
      </w:r>
      <w:r w:rsidR="008D46AE">
        <w:t xml:space="preserve">members of the </w:t>
      </w:r>
      <w:r w:rsidR="00183159">
        <w:t>LGB</w:t>
      </w:r>
      <w:r w:rsidRPr="009C64B1">
        <w:t>.</w:t>
      </w:r>
      <w:bookmarkEnd w:id="13"/>
    </w:p>
    <w:p w:rsidR="00C31E2C" w:rsidRDefault="00C31E2C" w:rsidP="00982A9C">
      <w:pPr>
        <w:pStyle w:val="Heading2StyleLinespacing15lines"/>
        <w:numPr>
          <w:ilvl w:val="1"/>
          <w:numId w:val="1"/>
        </w:numPr>
        <w:spacing w:line="240" w:lineRule="auto"/>
      </w:pPr>
      <w:bookmarkStart w:id="14" w:name="_Toc306961212"/>
      <w:r w:rsidRPr="009C64B1">
        <w:t xml:space="preserve">Any </w:t>
      </w:r>
      <w:r w:rsidR="008D46AE">
        <w:t xml:space="preserve">member of the </w:t>
      </w:r>
      <w:r w:rsidR="00183159">
        <w:t>LGB</w:t>
      </w:r>
      <w:r w:rsidRPr="009C64B1">
        <w:t xml:space="preserve"> who has any duty or personal interest (including but not limited to any Personal Financial Interest) which conflicts or may conflict with his duties as a </w:t>
      </w:r>
      <w:r w:rsidR="008D46AE">
        <w:t>m</w:t>
      </w:r>
      <w:r w:rsidR="002823E9">
        <w:t>ember</w:t>
      </w:r>
      <w:r w:rsidR="008D46AE">
        <w:t xml:space="preserve"> of the </w:t>
      </w:r>
      <w:r w:rsidR="00183159">
        <w:t>LGB</w:t>
      </w:r>
      <w:r w:rsidRPr="009C64B1">
        <w:t xml:space="preserve"> shall disclose that fact to the </w:t>
      </w:r>
      <w:r w:rsidR="002823E9">
        <w:t xml:space="preserve">other members of the </w:t>
      </w:r>
      <w:r w:rsidR="00183159">
        <w:t>LGB</w:t>
      </w:r>
      <w:r w:rsidRPr="009C64B1">
        <w:t xml:space="preserve"> as soon as he becomes aware of it.  A </w:t>
      </w:r>
      <w:r w:rsidR="002823E9">
        <w:t xml:space="preserve">member of the </w:t>
      </w:r>
      <w:r w:rsidR="00E07BF2">
        <w:t>LGB</w:t>
      </w:r>
      <w:r w:rsidRPr="009C64B1">
        <w:t xml:space="preserve"> must absent himself from any discussions of the </w:t>
      </w:r>
      <w:r w:rsidR="00183159">
        <w:t>LGB</w:t>
      </w:r>
      <w:r w:rsidR="002823E9">
        <w:t xml:space="preserve"> or any committee</w:t>
      </w:r>
      <w:r w:rsidR="002823E9" w:rsidRPr="009C64B1">
        <w:t xml:space="preserve"> </w:t>
      </w:r>
      <w:r w:rsidRPr="009C64B1">
        <w:t>in which it is possible that a conflict will arise between his duty to act solely in the interests of the Academy and any duty or personal interest (including but not limited to any Personal Financial Interest).</w:t>
      </w:r>
      <w:bookmarkEnd w:id="14"/>
    </w:p>
    <w:p w:rsidR="008A11D9" w:rsidRDefault="008A11D9" w:rsidP="008A11D9">
      <w:pPr>
        <w:pStyle w:val="Heading2StyleLinespacing15lines"/>
        <w:numPr>
          <w:ilvl w:val="0"/>
          <w:numId w:val="0"/>
        </w:numPr>
        <w:spacing w:line="240" w:lineRule="auto"/>
        <w:ind w:left="720"/>
      </w:pPr>
    </w:p>
    <w:p w:rsidR="000F1726" w:rsidRPr="00982A9C" w:rsidRDefault="00982A9C" w:rsidP="00982A9C">
      <w:pPr>
        <w:pStyle w:val="Heading1"/>
      </w:pPr>
      <w:r w:rsidRPr="00982A9C">
        <w:t>RULES AND BYE-LAWS</w:t>
      </w:r>
    </w:p>
    <w:p w:rsidR="000F1726" w:rsidRPr="0046225E" w:rsidRDefault="000F1726" w:rsidP="000F1726">
      <w:pPr>
        <w:pStyle w:val="ListParagraph"/>
        <w:ind w:left="1004"/>
        <w:rPr>
          <w:lang w:eastAsia="en-US"/>
        </w:rPr>
      </w:pPr>
    </w:p>
    <w:p w:rsidR="000F1726" w:rsidRDefault="000F1726" w:rsidP="00982A9C">
      <w:pPr>
        <w:pStyle w:val="Heading2StyleLinespacing15lines"/>
        <w:numPr>
          <w:ilvl w:val="1"/>
          <w:numId w:val="1"/>
        </w:numPr>
        <w:spacing w:line="240" w:lineRule="auto"/>
      </w:pPr>
      <w:r w:rsidRPr="0046225E">
        <w:t xml:space="preserve">The </w:t>
      </w:r>
      <w:r w:rsidR="00183159">
        <w:t>LGB</w:t>
      </w:r>
      <w:r w:rsidRPr="0046225E">
        <w:t xml:space="preserve"> shall have power to make rules and bye-laws in respect of the government and conduct of the Academy as it shall think fit. Such rules and bye-laws shall be subject to the provisions of t</w:t>
      </w:r>
      <w:r w:rsidR="00B355FA">
        <w:t>he Terms of Reference</w:t>
      </w:r>
      <w:r w:rsidRPr="0046225E">
        <w:t xml:space="preserve"> and to approval by the </w:t>
      </w:r>
      <w:r w:rsidR="008A11D9">
        <w:t>Trustees</w:t>
      </w:r>
      <w:r w:rsidRPr="0046225E">
        <w:t>.</w:t>
      </w:r>
    </w:p>
    <w:p w:rsidR="008A11D9" w:rsidRPr="0046225E" w:rsidRDefault="008A11D9" w:rsidP="008A11D9">
      <w:pPr>
        <w:pStyle w:val="Heading2StyleLinespacing15lines"/>
        <w:numPr>
          <w:ilvl w:val="0"/>
          <w:numId w:val="0"/>
        </w:numPr>
        <w:spacing w:line="240" w:lineRule="auto"/>
        <w:ind w:left="720"/>
      </w:pPr>
    </w:p>
    <w:p w:rsidR="000F1726" w:rsidRDefault="00E07BF2" w:rsidP="00982A9C">
      <w:pPr>
        <w:pStyle w:val="Heading1"/>
      </w:pPr>
      <w:r>
        <w:t xml:space="preserve">OTHER </w:t>
      </w:r>
      <w:r w:rsidR="00982A9C">
        <w:t>MATTERS</w:t>
      </w:r>
    </w:p>
    <w:p w:rsidR="000F1726" w:rsidRDefault="000F1726" w:rsidP="00982A9C">
      <w:pPr>
        <w:pStyle w:val="Heading2StyleLinespacing15lines"/>
        <w:numPr>
          <w:ilvl w:val="1"/>
          <w:numId w:val="1"/>
        </w:numPr>
        <w:spacing w:line="240" w:lineRule="auto"/>
      </w:pPr>
      <w:r>
        <w:t xml:space="preserve">The </w:t>
      </w:r>
      <w:r w:rsidR="00183159">
        <w:t>LGB</w:t>
      </w:r>
      <w:r>
        <w:t xml:space="preserve"> will comply with all policies of the </w:t>
      </w:r>
      <w:r w:rsidR="008A11D9">
        <w:t>Trustees</w:t>
      </w:r>
      <w:r>
        <w:t xml:space="preserve"> communicated to the </w:t>
      </w:r>
      <w:r w:rsidR="00183159">
        <w:t>LGB</w:t>
      </w:r>
      <w:r>
        <w:t xml:space="preserve"> from time to time.</w:t>
      </w:r>
    </w:p>
    <w:p w:rsidR="000F1726" w:rsidRPr="00A2457C" w:rsidRDefault="000F1726" w:rsidP="00982A9C">
      <w:pPr>
        <w:pStyle w:val="Heading2StyleLinespacing15lines"/>
        <w:numPr>
          <w:ilvl w:val="1"/>
          <w:numId w:val="1"/>
        </w:numPr>
        <w:spacing w:line="240" w:lineRule="auto"/>
      </w:pPr>
      <w:r>
        <w:t xml:space="preserve">The </w:t>
      </w:r>
      <w:r w:rsidR="008A11D9">
        <w:t>Trustees</w:t>
      </w:r>
      <w:r>
        <w:t xml:space="preserve"> and all members of the </w:t>
      </w:r>
      <w:r w:rsidR="00183159">
        <w:t>LGB</w:t>
      </w:r>
      <w:r>
        <w:t xml:space="preserve"> have a duty to act independently and not as agents of those who may have appointed them and will act with integrity, objectivity and honesty in the best interests of the Company and the Academy and shall be open about decisions and be prepared to justify those decisions except in so far as any matter may be considered confidential</w:t>
      </w:r>
      <w:r w:rsidR="00F92DDB">
        <w:t xml:space="preserve"> if so deemed by those present in the meeting</w:t>
      </w:r>
      <w:r>
        <w:t>.</w:t>
      </w:r>
    </w:p>
    <w:p w:rsidR="000F1726" w:rsidRDefault="000F1726" w:rsidP="00982A9C">
      <w:pPr>
        <w:pStyle w:val="Heading2StyleLinespacing15lines"/>
        <w:numPr>
          <w:ilvl w:val="1"/>
          <w:numId w:val="1"/>
        </w:numPr>
        <w:spacing w:line="240" w:lineRule="auto"/>
      </w:pPr>
      <w:r>
        <w:t xml:space="preserve">The </w:t>
      </w:r>
      <w:r w:rsidR="00183159">
        <w:t>LGB</w:t>
      </w:r>
      <w:r>
        <w:t xml:space="preserve"> will review its policies and practices on a regular basis, having regard to recommendations made by the </w:t>
      </w:r>
      <w:r w:rsidR="008A11D9">
        <w:t>Trustees</w:t>
      </w:r>
      <w:r>
        <w:t xml:space="preserve"> from time to time, in order to ensure that the governance of the Academy is best able to adapt to the changing political and legal environment.</w:t>
      </w:r>
    </w:p>
    <w:p w:rsidR="000F1726" w:rsidRDefault="000F1726" w:rsidP="00982A9C">
      <w:pPr>
        <w:pStyle w:val="Heading2StyleLinespacing15lines"/>
        <w:numPr>
          <w:ilvl w:val="1"/>
          <w:numId w:val="1"/>
        </w:numPr>
        <w:spacing w:line="240" w:lineRule="auto"/>
      </w:pPr>
      <w:r>
        <w:t xml:space="preserve">The </w:t>
      </w:r>
      <w:r w:rsidR="00183159">
        <w:t>LGB</w:t>
      </w:r>
      <w:r>
        <w:t xml:space="preserve"> shall provide such data and information regarding the business of the Academy and the pupils attending the Academy as the </w:t>
      </w:r>
      <w:r w:rsidR="008A11D9">
        <w:t>Trustees</w:t>
      </w:r>
      <w:r>
        <w:t xml:space="preserve"> may require from time to time.</w:t>
      </w:r>
    </w:p>
    <w:p w:rsidR="008A11D9" w:rsidRDefault="008A11D9" w:rsidP="008A11D9">
      <w:pPr>
        <w:pStyle w:val="Heading2StyleLinespacing15lines"/>
        <w:numPr>
          <w:ilvl w:val="0"/>
          <w:numId w:val="0"/>
        </w:numPr>
        <w:spacing w:line="240" w:lineRule="auto"/>
        <w:ind w:left="720"/>
      </w:pPr>
    </w:p>
    <w:p w:rsidR="00C31E2C" w:rsidRPr="009C64B1" w:rsidRDefault="00C31E2C" w:rsidP="00C31E2C">
      <w:pPr>
        <w:pStyle w:val="Heading1StyleLinespacing15lines"/>
        <w:numPr>
          <w:ilvl w:val="0"/>
          <w:numId w:val="1"/>
        </w:numPr>
      </w:pPr>
      <w:bookmarkStart w:id="15" w:name="_Toc306961258"/>
      <w:bookmarkStart w:id="16" w:name="_Toc324871581"/>
      <w:bookmarkStart w:id="17" w:name="_Toc306975575"/>
      <w:r w:rsidRPr="009C64B1">
        <w:t>EFFECTIVE DATE</w:t>
      </w:r>
      <w:bookmarkEnd w:id="15"/>
      <w:bookmarkEnd w:id="16"/>
      <w:bookmarkEnd w:id="17"/>
    </w:p>
    <w:p w:rsidR="00C31E2C" w:rsidRDefault="00C31E2C" w:rsidP="00C31E2C">
      <w:pPr>
        <w:pStyle w:val="Heading2StyleLinespacing15lines"/>
        <w:numPr>
          <w:ilvl w:val="1"/>
          <w:numId w:val="1"/>
        </w:numPr>
        <w:spacing w:line="240" w:lineRule="auto"/>
      </w:pPr>
      <w:bookmarkStart w:id="18" w:name="_Toc306961259"/>
      <w:r>
        <w:t>These Terms of Reference</w:t>
      </w:r>
      <w:r w:rsidRPr="009C64B1">
        <w:t xml:space="preserve"> shall come into effect</w:t>
      </w:r>
      <w:r w:rsidR="00E07BF2">
        <w:t xml:space="preserve"> </w:t>
      </w:r>
      <w:r>
        <w:t xml:space="preserve">on such date as determined by the </w:t>
      </w:r>
      <w:r w:rsidR="008A11D9">
        <w:t>Trustees</w:t>
      </w:r>
      <w:r w:rsidRPr="009C64B1">
        <w:t>.</w:t>
      </w:r>
      <w:bookmarkEnd w:id="18"/>
      <w:r w:rsidRPr="009C64B1">
        <w:t xml:space="preserve"> </w:t>
      </w:r>
    </w:p>
    <w:p w:rsidR="00761685" w:rsidRDefault="00761685" w:rsidP="005617BA">
      <w:pPr>
        <w:pStyle w:val="Heading2StyleLinespacing15lines"/>
        <w:numPr>
          <w:ilvl w:val="0"/>
          <w:numId w:val="0"/>
        </w:numPr>
        <w:spacing w:line="240" w:lineRule="auto"/>
        <w:ind w:left="720"/>
        <w:jc w:val="center"/>
      </w:pPr>
    </w:p>
    <w:p w:rsidR="00761685" w:rsidRPr="009C64B1" w:rsidRDefault="00761685" w:rsidP="00761685">
      <w:pPr>
        <w:pStyle w:val="Heading1StyleLinespacing15lines"/>
        <w:numPr>
          <w:ilvl w:val="0"/>
          <w:numId w:val="1"/>
        </w:numPr>
      </w:pPr>
      <w:r w:rsidRPr="009C64B1">
        <w:t>A</w:t>
      </w:r>
      <w:r>
        <w:t>M</w:t>
      </w:r>
      <w:r w:rsidRPr="009C64B1">
        <w:t>E</w:t>
      </w:r>
      <w:r>
        <w:t>NDMENT OF TERMS OF REFERENCE</w:t>
      </w:r>
    </w:p>
    <w:p w:rsidR="00761685" w:rsidRDefault="00761685" w:rsidP="00516E72">
      <w:pPr>
        <w:pStyle w:val="Heading2StyleLinespacing15lines"/>
        <w:numPr>
          <w:ilvl w:val="1"/>
          <w:numId w:val="1"/>
        </w:numPr>
        <w:spacing w:line="240" w:lineRule="auto"/>
      </w:pPr>
      <w:r>
        <w:t>These Terms of Reference</w:t>
      </w:r>
      <w:r w:rsidRPr="009C64B1">
        <w:t xml:space="preserve"> </w:t>
      </w:r>
      <w:r>
        <w:t>are drafted and maintained by the MAT. The Trustees may make amendments to these Terms of Reference from time to time.  In the event that amendments are made, the Trust shall notify the Chair of each Local Governing Body, who shall be expected to make the other members of the LGB aware of such changes.</w:t>
      </w:r>
    </w:p>
    <w:p w:rsidR="00761685" w:rsidRDefault="002F2D84" w:rsidP="00516E72">
      <w:pPr>
        <w:pStyle w:val="Heading2StyleLinespacing15lines"/>
        <w:numPr>
          <w:ilvl w:val="1"/>
          <w:numId w:val="1"/>
        </w:numPr>
        <w:spacing w:line="240" w:lineRule="auto"/>
      </w:pPr>
      <w:r>
        <w:t>T</w:t>
      </w:r>
      <w:r w:rsidR="00761685">
        <w:t xml:space="preserve">his </w:t>
      </w:r>
      <w:r w:rsidR="00761685" w:rsidRPr="00761685">
        <w:t xml:space="preserve">document shall be subject to review </w:t>
      </w:r>
      <w:r w:rsidR="003A56AF">
        <w:t>by the Trustees, as and when required.</w:t>
      </w:r>
      <w:bookmarkStart w:id="19" w:name="LASTCURSORPOSITION"/>
      <w:bookmarkEnd w:id="19"/>
    </w:p>
    <w:p w:rsidR="001F35CA" w:rsidRDefault="005617BA" w:rsidP="00516E72">
      <w:pPr>
        <w:pStyle w:val="Heading2StyleLinespacing15lines"/>
        <w:numPr>
          <w:ilvl w:val="0"/>
          <w:numId w:val="0"/>
        </w:numPr>
        <w:spacing w:line="240" w:lineRule="auto"/>
        <w:jc w:val="left"/>
        <w:rPr>
          <w:b/>
        </w:rPr>
      </w:pPr>
      <w:r>
        <w:br w:type="page"/>
      </w:r>
      <w:r w:rsidR="001C1064">
        <w:rPr>
          <w:b/>
        </w:rPr>
        <w:lastRenderedPageBreak/>
        <w:t>SCHEDULE [1</w:t>
      </w:r>
      <w:r w:rsidR="000D484B">
        <w:rPr>
          <w:b/>
        </w:rPr>
        <w:t>]</w:t>
      </w:r>
    </w:p>
    <w:p w:rsidR="000D484B" w:rsidRDefault="001C1064" w:rsidP="005617BA">
      <w:pPr>
        <w:pStyle w:val="Heading2StyleLinespacing15lines"/>
        <w:numPr>
          <w:ilvl w:val="0"/>
          <w:numId w:val="0"/>
        </w:numPr>
        <w:spacing w:line="240" w:lineRule="auto"/>
        <w:ind w:left="720"/>
        <w:jc w:val="center"/>
        <w:rPr>
          <w:b/>
        </w:rPr>
      </w:pPr>
      <w:r>
        <w:rPr>
          <w:b/>
        </w:rPr>
        <w:t>Membership of the LGB</w:t>
      </w:r>
    </w:p>
    <w:p w:rsidR="003A56AF" w:rsidRDefault="003A56AF" w:rsidP="003A56AF">
      <w:pPr>
        <w:pStyle w:val="Heading2StyleLinespacing15lines"/>
        <w:numPr>
          <w:ilvl w:val="0"/>
          <w:numId w:val="0"/>
        </w:numPr>
        <w:spacing w:line="240" w:lineRule="auto"/>
      </w:pPr>
    </w:p>
    <w:p w:rsidR="001E6364" w:rsidRDefault="001E6364" w:rsidP="001E6364">
      <w:r>
        <w:t>The LGB is to be constituted by containing; up to 1 Governor,  up to 1 LA Governor, 6 Parent Governors, up to 3 Staff Governors, up to 5 Community Governors and the Principal</w:t>
      </w:r>
    </w:p>
    <w:p w:rsidR="001E6364" w:rsidRDefault="001E6364" w:rsidP="003A56AF">
      <w:pPr>
        <w:pStyle w:val="Heading2StyleLinespacing15lines"/>
        <w:numPr>
          <w:ilvl w:val="0"/>
          <w:numId w:val="0"/>
        </w:numPr>
        <w:spacing w:line="240" w:lineRule="auto"/>
      </w:pPr>
    </w:p>
    <w:p w:rsidR="00A33387" w:rsidRDefault="00B9451C" w:rsidP="00401D18">
      <w:r w:rsidRPr="00B9451C">
        <w:t xml:space="preserve">All terms of office will be for a maximum of four years and existing start and end dates will transfer over as they exist now.  That is to say, terms of office will not start afresh upon conversion into EMET.    </w:t>
      </w:r>
    </w:p>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DB2AA8" w:rsidRDefault="00DB2AA8">
      <w:pPr>
        <w:spacing w:before="0" w:after="0"/>
        <w:jc w:val="left"/>
        <w:rPr>
          <w:b/>
          <w:color w:val="000000"/>
        </w:rPr>
      </w:pPr>
      <w:r>
        <w:rPr>
          <w:b/>
        </w:rPr>
        <w:br w:type="page"/>
      </w:r>
    </w:p>
    <w:p w:rsidR="001C1064" w:rsidRDefault="001C1064" w:rsidP="001C1064">
      <w:pPr>
        <w:pStyle w:val="Heading2StyleLinespacing15lines"/>
        <w:numPr>
          <w:ilvl w:val="0"/>
          <w:numId w:val="0"/>
        </w:numPr>
        <w:spacing w:line="240" w:lineRule="auto"/>
        <w:ind w:left="720"/>
        <w:jc w:val="center"/>
        <w:rPr>
          <w:b/>
        </w:rPr>
      </w:pPr>
      <w:r w:rsidRPr="001C1064">
        <w:rPr>
          <w:b/>
        </w:rPr>
        <w:lastRenderedPageBreak/>
        <w:t>SCHEDULE [2]</w:t>
      </w:r>
    </w:p>
    <w:p w:rsidR="000D484B" w:rsidRDefault="000D484B" w:rsidP="005617BA">
      <w:pPr>
        <w:pStyle w:val="Heading2StyleLinespacing15lines"/>
        <w:numPr>
          <w:ilvl w:val="0"/>
          <w:numId w:val="0"/>
        </w:numPr>
        <w:spacing w:line="240" w:lineRule="auto"/>
        <w:ind w:left="720"/>
        <w:jc w:val="center"/>
        <w:rPr>
          <w:b/>
        </w:rPr>
      </w:pPr>
      <w:r>
        <w:rPr>
          <w:b/>
        </w:rPr>
        <w:t xml:space="preserve">Disqualification of members of the </w:t>
      </w:r>
      <w:r w:rsidR="00183159">
        <w:rPr>
          <w:b/>
        </w:rPr>
        <w:t>LGB</w:t>
      </w:r>
    </w:p>
    <w:p w:rsidR="000D484B" w:rsidRDefault="000D484B" w:rsidP="000D484B">
      <w:pPr>
        <w:pStyle w:val="Heading2"/>
      </w:pPr>
      <w:r w:rsidRPr="005D6CF8">
        <w:t xml:space="preserve">No person shall be qualified to </w:t>
      </w:r>
      <w:r>
        <w:t xml:space="preserve">serve on the </w:t>
      </w:r>
      <w:r w:rsidR="00183159">
        <w:t>LGB</w:t>
      </w:r>
      <w:r w:rsidRPr="005D6CF8">
        <w:t xml:space="preserve"> unless he is aged 18 or over at the date of his election or appointment.  No current pupil of the Academy shall be </w:t>
      </w:r>
      <w:r>
        <w:t xml:space="preserve">entitled to serve on the </w:t>
      </w:r>
      <w:r w:rsidR="00183159">
        <w:t>LGB</w:t>
      </w:r>
      <w:r w:rsidRPr="005D6CF8">
        <w:t>.</w:t>
      </w:r>
    </w:p>
    <w:p w:rsidR="000D484B" w:rsidRDefault="000D484B" w:rsidP="000D484B">
      <w:pPr>
        <w:pStyle w:val="Heading2"/>
      </w:pPr>
      <w:r w:rsidRPr="005D6CF8">
        <w:t xml:space="preserve">A </w:t>
      </w:r>
      <w:r>
        <w:t xml:space="preserve">person serving on the </w:t>
      </w:r>
      <w:r w:rsidR="00183159">
        <w:t>LGB</w:t>
      </w:r>
      <w:r>
        <w:t xml:space="preserve"> </w:t>
      </w:r>
      <w:r w:rsidRPr="005D6CF8">
        <w:t>shall cease to hold office if he becomes incapable by reason of mental disorder, illness or injury of managing or administering his own affairs.</w:t>
      </w:r>
    </w:p>
    <w:p w:rsidR="000D484B" w:rsidRDefault="002E05D0" w:rsidP="000D484B">
      <w:pPr>
        <w:pStyle w:val="Heading2"/>
      </w:pPr>
      <w:r>
        <w:t xml:space="preserve">A </w:t>
      </w:r>
      <w:r w:rsidR="000D484B">
        <w:t xml:space="preserve">person serving on the </w:t>
      </w:r>
      <w:r w:rsidR="00183159">
        <w:t>LGB</w:t>
      </w:r>
      <w:r w:rsidR="000D484B" w:rsidRPr="005D6CF8">
        <w:t xml:space="preserve"> shall cease to hold office if he is absent without the permission of the </w:t>
      </w:r>
      <w:r w:rsidR="000D484B">
        <w:t xml:space="preserve">Chair of the </w:t>
      </w:r>
      <w:r w:rsidR="00183159">
        <w:t>LGB</w:t>
      </w:r>
      <w:r w:rsidR="000D484B" w:rsidRPr="005D6CF8">
        <w:t xml:space="preserve"> from </w:t>
      </w:r>
      <w:r w:rsidR="000D484B">
        <w:t>[</w:t>
      </w:r>
      <w:r w:rsidR="000D484B" w:rsidRPr="005D6CF8">
        <w:t>all</w:t>
      </w:r>
      <w:r w:rsidR="000D484B">
        <w:t xml:space="preserve"> meetings]</w:t>
      </w:r>
      <w:r w:rsidR="000D484B" w:rsidRPr="005D6CF8">
        <w:t xml:space="preserve"> </w:t>
      </w:r>
      <w:r w:rsidR="000D484B">
        <w:t xml:space="preserve">of the </w:t>
      </w:r>
      <w:r w:rsidR="00183159">
        <w:t>LGB</w:t>
      </w:r>
      <w:r w:rsidR="000D484B">
        <w:t xml:space="preserve"> </w:t>
      </w:r>
      <w:r w:rsidR="000D484B" w:rsidRPr="005D6CF8">
        <w:t xml:space="preserve">held within a period of six months and the </w:t>
      </w:r>
      <w:r w:rsidR="00183159">
        <w:t>LGB</w:t>
      </w:r>
      <w:r w:rsidR="000D484B">
        <w:t xml:space="preserve"> </w:t>
      </w:r>
      <w:r w:rsidR="000D484B" w:rsidRPr="005D6CF8">
        <w:t>resolve</w:t>
      </w:r>
      <w:r w:rsidR="000D484B">
        <w:t>s</w:t>
      </w:r>
      <w:r w:rsidR="000D484B" w:rsidRPr="005D6CF8">
        <w:t xml:space="preserve"> that his office be vacated.</w:t>
      </w:r>
    </w:p>
    <w:p w:rsidR="000D484B" w:rsidRPr="005D6CF8" w:rsidRDefault="000D484B" w:rsidP="000D484B">
      <w:pPr>
        <w:pStyle w:val="Heading2"/>
      </w:pPr>
      <w:r w:rsidRPr="005D6CF8">
        <w:t xml:space="preserve">A person shall be disqualified from </w:t>
      </w:r>
      <w:r>
        <w:t xml:space="preserve">serving on the </w:t>
      </w:r>
      <w:r w:rsidR="00183159">
        <w:t>LGB</w:t>
      </w:r>
      <w:r w:rsidRPr="005D6CF8">
        <w:t xml:space="preserve"> i</w:t>
      </w:r>
      <w:r>
        <w:t>f:</w:t>
      </w:r>
    </w:p>
    <w:p w:rsidR="000D484B" w:rsidRDefault="000D484B" w:rsidP="000D484B">
      <w:pPr>
        <w:pStyle w:val="Heading3StyleLinespacing15lines"/>
        <w:numPr>
          <w:ilvl w:val="2"/>
          <w:numId w:val="1"/>
        </w:numPr>
        <w:spacing w:line="240" w:lineRule="auto"/>
      </w:pPr>
      <w:r w:rsidRPr="005D6CF8">
        <w:t>his estate has been sequestrated and the sequestration has not been discharged, annulled or reduced; or</w:t>
      </w:r>
    </w:p>
    <w:p w:rsidR="000D484B" w:rsidRDefault="000D484B" w:rsidP="000D484B">
      <w:pPr>
        <w:pStyle w:val="Heading3StyleLinespacing15lines"/>
        <w:numPr>
          <w:ilvl w:val="2"/>
          <w:numId w:val="1"/>
        </w:numPr>
        <w:spacing w:line="240" w:lineRule="auto"/>
      </w:pPr>
      <w:r w:rsidRPr="005D6CF8">
        <w:t>he is the subject of a bankruptcy restrictions order or an interim order.</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at any time when he is subject to a disqualification order or a disqualification undertaking under the Company </w:t>
      </w:r>
      <w:r w:rsidR="008A11D9">
        <w:t>Trustees</w:t>
      </w:r>
      <w:r w:rsidRPr="005D6CF8">
        <w:t xml:space="preserve"> Disqualification Act 1986 or to an order made under section 429(2)(b) of the Insolvency Act 1986 (failure to pay under county court administration order).</w:t>
      </w:r>
    </w:p>
    <w:p w:rsidR="000D484B" w:rsidRDefault="000D484B" w:rsidP="000D484B">
      <w:pPr>
        <w:pStyle w:val="Heading2"/>
      </w:pPr>
      <w:r>
        <w:t xml:space="preserve">A person serving on the </w:t>
      </w:r>
      <w:r w:rsidR="00183159">
        <w:t>LGB</w:t>
      </w:r>
      <w:r w:rsidRPr="005D6CF8">
        <w:t xml:space="preserve"> shall cease to hold office if he </w:t>
      </w:r>
      <w:r>
        <w:t xml:space="preserve">would cease </w:t>
      </w:r>
      <w:r w:rsidRPr="005D6CF8">
        <w:t xml:space="preserve">to be a </w:t>
      </w:r>
      <w:r w:rsidR="00F209FA">
        <w:t>Trustee</w:t>
      </w:r>
      <w:r w:rsidRPr="005D6CF8">
        <w:t xml:space="preserve"> </w:t>
      </w:r>
      <w:r w:rsidR="00F92DDB">
        <w:t xml:space="preserve">(of any company) </w:t>
      </w:r>
      <w:r w:rsidRPr="005D6CF8">
        <w:t xml:space="preserve">by virtue of any provision in the Companies Act 2006 or is disqualified from acting as a </w:t>
      </w:r>
      <w:r w:rsidR="000F6E31">
        <w:t>trustee</w:t>
      </w:r>
      <w:r w:rsidR="000F6E31" w:rsidRPr="005D6CF8">
        <w:t xml:space="preserve"> </w:t>
      </w:r>
      <w:r w:rsidRPr="005D6CF8">
        <w:t xml:space="preserve">by virtue of section </w:t>
      </w:r>
      <w:r>
        <w:t>1</w:t>
      </w:r>
      <w:r w:rsidRPr="005D6CF8">
        <w:t>7</w:t>
      </w:r>
      <w:r>
        <w:t>8</w:t>
      </w:r>
      <w:r w:rsidRPr="005D6CF8">
        <w:t xml:space="preserve"> of the Charities Act </w:t>
      </w:r>
      <w:r>
        <w:t>2011</w:t>
      </w:r>
      <w:r w:rsidRPr="005D6CF8">
        <w:t xml:space="preserve"> (or any statutory re-enactment or modification of that provision)</w:t>
      </w:r>
      <w:r w:rsidR="000F6E31">
        <w:t xml:space="preserve"> or he is otherwise found to be unsuitable by the Secretary of State for Education under the provisions of the funding agreements</w:t>
      </w:r>
      <w:r w:rsidRPr="005D6CF8">
        <w:t>.</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has been removed from the office of charity </w:t>
      </w:r>
      <w:r w:rsidR="000F6E31">
        <w:t>trustees</w:t>
      </w:r>
      <w:r w:rsidR="000F6E31" w:rsidRPr="005D6CF8">
        <w:t xml:space="preserve"> </w:t>
      </w:r>
      <w:r w:rsidRPr="005D6CF8">
        <w:t xml:space="preserve">or </w:t>
      </w:r>
      <w:r w:rsidR="000F6E31">
        <w:t>trustee</w:t>
      </w:r>
      <w:r w:rsidR="000F6E31" w:rsidRPr="005D6CF8">
        <w:t xml:space="preserve"> </w:t>
      </w:r>
      <w:r w:rsidRPr="005D6CF8">
        <w:t>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rsidR="000D484B" w:rsidRPr="00456A01" w:rsidRDefault="000D484B" w:rsidP="000D484B">
      <w:pPr>
        <w:pStyle w:val="Heading2"/>
      </w:pPr>
      <w:r w:rsidRPr="00456A01">
        <w:t xml:space="preserve">A person shall be disqualified </w:t>
      </w:r>
      <w:r w:rsidRPr="00456A01">
        <w:rPr>
          <w:lang w:eastAsia="en-GB"/>
        </w:rPr>
        <w:t xml:space="preserve">from serving on the </w:t>
      </w:r>
      <w:r w:rsidR="00183159">
        <w:rPr>
          <w:lang w:eastAsia="en-GB"/>
        </w:rPr>
        <w:t>LGB</w:t>
      </w:r>
      <w:r w:rsidRPr="00456A01">
        <w:rPr>
          <w:lang w:eastAsia="en-GB"/>
        </w:rPr>
        <w:t xml:space="preserve"> if he has not provided to the Chairman a criminal records certificate at an enhanced disclosure level under section 113B of the Police Act 1997. </w:t>
      </w:r>
      <w:r w:rsidRPr="00456A01">
        <w:t xml:space="preserve">In the event that the certificate 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 </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is a person in respect of whom a direction has been made under section </w:t>
      </w:r>
      <w:r w:rsidRPr="00632DDB">
        <w:t>142 of the Education</w:t>
      </w:r>
      <w:r w:rsidRPr="005D6CF8">
        <w:t xml:space="preserve"> Act 2002</w:t>
      </w:r>
      <w:r>
        <w:t xml:space="preserve"> or is subject to any prohibition or restriction which takes effect as if it contained in such a direction</w:t>
      </w:r>
      <w:r w:rsidRPr="005D6CF8">
        <w:t>.</w:t>
      </w:r>
    </w:p>
    <w:p w:rsidR="000F6E31" w:rsidRDefault="000F6E31" w:rsidP="000F6E31">
      <w:pPr>
        <w:pStyle w:val="Heading2"/>
      </w:pPr>
      <w:r>
        <w:t xml:space="preserve">A </w:t>
      </w:r>
      <w:r w:rsidRPr="000F6E31">
        <w:t>person shall be disqualified from serving on the LGB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rsidR="000F6E31" w:rsidRPr="00DB2AA8" w:rsidRDefault="000F6E31" w:rsidP="00516E72">
      <w:pPr>
        <w:pStyle w:val="Heading2"/>
        <w:numPr>
          <w:ilvl w:val="0"/>
          <w:numId w:val="0"/>
        </w:numPr>
        <w:sectPr w:rsidR="000F6E31" w:rsidRPr="00DB2AA8" w:rsidSect="002F2D84">
          <w:footerReference w:type="default" r:id="rId8"/>
          <w:headerReference w:type="first" r:id="rId9"/>
          <w:pgSz w:w="11920" w:h="16839"/>
          <w:pgMar w:top="1021" w:right="862" w:bottom="839" w:left="1038" w:header="720" w:footer="675" w:gutter="0"/>
          <w:cols w:space="720"/>
          <w:titlePg/>
          <w:docGrid w:linePitch="272"/>
        </w:sectPr>
      </w:pPr>
    </w:p>
    <w:p w:rsidR="00AF05A8" w:rsidRPr="0046225E" w:rsidRDefault="00AF05A8" w:rsidP="00CF1A9F">
      <w:pPr>
        <w:pStyle w:val="Heading2StyleLinespacing15lines"/>
        <w:numPr>
          <w:ilvl w:val="0"/>
          <w:numId w:val="0"/>
        </w:numPr>
        <w:spacing w:line="240" w:lineRule="auto"/>
      </w:pPr>
    </w:p>
    <w:sectPr w:rsidR="00AF05A8" w:rsidRPr="0046225E" w:rsidSect="00B928CA">
      <w:footerReference w:type="default" r:id="rId10"/>
      <w:pgSz w:w="16839" w:h="11920" w:orient="landscape"/>
      <w:pgMar w:top="1038" w:right="1021" w:bottom="862" w:left="839" w:header="720" w:footer="67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E40" w:rsidRDefault="00C80E40">
      <w:r>
        <w:separator/>
      </w:r>
    </w:p>
  </w:endnote>
  <w:endnote w:type="continuationSeparator" w:id="0">
    <w:p w:rsidR="00C80E40" w:rsidRDefault="00C8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sGoth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8BC" w:rsidRDefault="002978BC">
    <w:pPr>
      <w:spacing w:line="200" w:lineRule="exac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8BC" w:rsidRDefault="002978BC">
    <w:pPr>
      <w:pStyle w:val="Footer"/>
    </w:pPr>
  </w:p>
  <w:p w:rsidR="002978BC" w:rsidRDefault="002978BC">
    <w:pPr>
      <w:pStyle w:val="FooterVerdana"/>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E40" w:rsidRDefault="00C80E40">
      <w:r>
        <w:separator/>
      </w:r>
    </w:p>
  </w:footnote>
  <w:footnote w:type="continuationSeparator" w:id="0">
    <w:p w:rsidR="00C80E40" w:rsidRDefault="00C80E40">
      <w:r>
        <w:continuationSeparator/>
      </w:r>
    </w:p>
  </w:footnote>
  <w:footnote w:id="1">
    <w:p w:rsidR="003C0F48" w:rsidRDefault="003C0F48">
      <w:pPr>
        <w:pStyle w:val="FootnoteText"/>
      </w:pPr>
      <w:r>
        <w:rPr>
          <w:rStyle w:val="FootnoteReference"/>
        </w:rPr>
        <w:footnoteRef/>
      </w:r>
      <w:r>
        <w:t xml:space="preserve"> These sub-committees cannot be single named governors</w:t>
      </w:r>
    </w:p>
  </w:footnote>
  <w:footnote w:id="2">
    <w:p w:rsidR="003C0F48" w:rsidRDefault="003C0F48">
      <w:pPr>
        <w:pStyle w:val="FootnoteText"/>
      </w:pPr>
      <w:r>
        <w:rPr>
          <w:rStyle w:val="FootnoteReference"/>
        </w:rPr>
        <w:footnoteRef/>
      </w:r>
      <w:r>
        <w:t xml:space="preserve"> Cannot be a named governor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A9E" w:rsidRDefault="002F2D84">
    <w:pPr>
      <w:pStyle w:val="Header"/>
    </w:pPr>
    <w:r>
      <w:rPr>
        <w:noProof/>
        <w:lang w:eastAsia="en-GB"/>
      </w:rPr>
      <w:drawing>
        <wp:inline distT="0" distB="0" distL="0" distR="0" wp14:anchorId="35994DB4" wp14:editId="5546CFD3">
          <wp:extent cx="3127375" cy="8172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27375" cy="8172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2E81"/>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A734C"/>
    <w:multiLevelType w:val="multilevel"/>
    <w:tmpl w:val="C7827BCC"/>
    <w:lvl w:ilvl="0">
      <w:start w:val="1"/>
      <w:numFmt w:val="none"/>
      <w:pStyle w:val="Definitions"/>
      <w:suff w:val="nothing"/>
      <w:lvlText w:val=""/>
      <w:lvlJc w:val="left"/>
      <w:pPr>
        <w:ind w:left="0" w:firstLine="0"/>
      </w:pPr>
      <w:rPr>
        <w:rFonts w:hint="default"/>
      </w:rPr>
    </w:lvl>
    <w:lvl w:ilvl="1">
      <w:start w:val="1"/>
      <w:numFmt w:val="lowerLetter"/>
      <w:pStyle w:val="Definition1"/>
      <w:lvlText w:val="(%2)"/>
      <w:lvlJc w:val="left"/>
      <w:pPr>
        <w:tabs>
          <w:tab w:val="num" w:pos="720"/>
        </w:tabs>
        <w:ind w:left="720" w:hanging="720"/>
      </w:pPr>
      <w:rPr>
        <w:rFonts w:hint="default"/>
      </w:rPr>
    </w:lvl>
    <w:lvl w:ilvl="2">
      <w:start w:val="1"/>
      <w:numFmt w:val="lowerRoman"/>
      <w:pStyle w:val="Definition2"/>
      <w:lvlText w:val="(%3)"/>
      <w:lvlJc w:val="left"/>
      <w:pPr>
        <w:tabs>
          <w:tab w:val="num" w:pos="1440"/>
        </w:tabs>
        <w:ind w:left="1440" w:hanging="720"/>
      </w:pPr>
      <w:rPr>
        <w:rFonts w:hint="default"/>
      </w:rPr>
    </w:lvl>
    <w:lvl w:ilvl="3">
      <w:start w:val="1"/>
      <w:numFmt w:val="upperLetter"/>
      <w:pStyle w:val="Definition3"/>
      <w:lvlText w:val=" (%4)"/>
      <w:lvlJc w:val="left"/>
      <w:pPr>
        <w:tabs>
          <w:tab w:val="num" w:pos="2160"/>
        </w:tabs>
        <w:ind w:left="2160" w:hanging="720"/>
      </w:pPr>
      <w:rPr>
        <w:rFonts w:hint="default"/>
      </w:rPr>
    </w:lvl>
    <w:lvl w:ilvl="4">
      <w:start w:val="1"/>
      <w:numFmt w:val="upperRoman"/>
      <w:pStyle w:val="Definition4"/>
      <w:lvlText w:val="(%5)"/>
      <w:lvlJc w:val="left"/>
      <w:pPr>
        <w:tabs>
          <w:tab w:val="num" w:pos="2880"/>
        </w:tabs>
        <w:ind w:left="2880" w:hanging="720"/>
      </w:pPr>
      <w:rPr>
        <w:rFonts w:hint="default"/>
      </w:rPr>
    </w:lvl>
    <w:lvl w:ilvl="5">
      <w:start w:val="1"/>
      <w:numFmt w:val="decimal"/>
      <w:lvlText w:val="%1"/>
      <w:lvlJc w:val="left"/>
      <w:pPr>
        <w:tabs>
          <w:tab w:val="num" w:pos="6381"/>
        </w:tabs>
        <w:ind w:left="5877" w:hanging="936"/>
      </w:pPr>
      <w:rPr>
        <w:rFonts w:hint="default"/>
      </w:rPr>
    </w:lvl>
    <w:lvl w:ilvl="6">
      <w:start w:val="1"/>
      <w:numFmt w:val="decimal"/>
      <w:lvlText w:val="%1"/>
      <w:lvlJc w:val="left"/>
      <w:pPr>
        <w:tabs>
          <w:tab w:val="num" w:pos="6741"/>
        </w:tabs>
        <w:ind w:left="6381" w:hanging="1080"/>
      </w:pPr>
      <w:rPr>
        <w:rFonts w:hint="default"/>
      </w:rPr>
    </w:lvl>
    <w:lvl w:ilvl="7">
      <w:start w:val="1"/>
      <w:numFmt w:val="decimal"/>
      <w:lvlText w:val="%1"/>
      <w:lvlJc w:val="left"/>
      <w:pPr>
        <w:tabs>
          <w:tab w:val="num" w:pos="7461"/>
        </w:tabs>
        <w:ind w:left="6885" w:hanging="1224"/>
      </w:pPr>
      <w:rPr>
        <w:rFonts w:hint="default"/>
      </w:rPr>
    </w:lvl>
    <w:lvl w:ilvl="8">
      <w:start w:val="1"/>
      <w:numFmt w:val="decimal"/>
      <w:lvlText w:val="%1"/>
      <w:lvlJc w:val="left"/>
      <w:pPr>
        <w:tabs>
          <w:tab w:val="num" w:pos="7821"/>
        </w:tabs>
        <w:ind w:left="7461" w:hanging="1440"/>
      </w:pPr>
      <w:rPr>
        <w:rFonts w:hint="default"/>
      </w:rPr>
    </w:lvl>
  </w:abstractNum>
  <w:abstractNum w:abstractNumId="2" w15:restartNumberingAfterBreak="0">
    <w:nsid w:val="0A160ECD"/>
    <w:multiLevelType w:val="multilevel"/>
    <w:tmpl w:val="21AC4CC0"/>
    <w:lvl w:ilvl="0">
      <w:start w:val="1"/>
      <w:numFmt w:val="decimal"/>
      <w:pStyle w:val="Schparthead"/>
      <w:suff w:val="nothing"/>
      <w:lvlText w:val="Part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decimal"/>
      <w:lvlText w:val="%1.%2.%3"/>
      <w:lvlJc w:val="left"/>
      <w:pPr>
        <w:tabs>
          <w:tab w:val="num" w:pos="1440"/>
        </w:tabs>
        <w:ind w:left="1440" w:hanging="720"/>
      </w:pPr>
      <w:rPr>
        <w:rFonts w:ascii="Verdana" w:hAnsi="Verdana" w:hint="default"/>
        <w:b w:val="0"/>
        <w:i w:val="0"/>
        <w:sz w:val="20"/>
      </w:rPr>
    </w:lvl>
    <w:lvl w:ilvl="3">
      <w:start w:val="1"/>
      <w:numFmt w:val="lowerLetter"/>
      <w:lvlText w:val="(%4)"/>
      <w:lvlJc w:val="left"/>
      <w:pPr>
        <w:tabs>
          <w:tab w:val="num" w:pos="2160"/>
        </w:tabs>
        <w:ind w:left="2160" w:hanging="720"/>
      </w:pPr>
      <w:rPr>
        <w:rFonts w:ascii="Verdana" w:hAnsi="Verdana" w:hint="default"/>
        <w:b w:val="0"/>
        <w:i w:val="0"/>
        <w:sz w:val="20"/>
      </w:rPr>
    </w:lvl>
    <w:lvl w:ilvl="4">
      <w:start w:val="1"/>
      <w:numFmt w:val="lowerRoman"/>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 w15:restartNumberingAfterBreak="0">
    <w:nsid w:val="0D924B87"/>
    <w:multiLevelType w:val="multilevel"/>
    <w:tmpl w:val="EFEE3642"/>
    <w:lvl w:ilvl="0">
      <w:start w:val="1"/>
      <w:numFmt w:val="decimal"/>
      <w:pStyle w:val="Sch2style1"/>
      <w:lvlText w:val="%1"/>
      <w:lvlJc w:val="left"/>
      <w:pPr>
        <w:tabs>
          <w:tab w:val="num" w:pos="720"/>
        </w:tabs>
        <w:ind w:left="720" w:hanging="720"/>
      </w:pPr>
      <w:rPr>
        <w:rFonts w:ascii="Verdana" w:hAnsi="Verdana" w:hint="default"/>
        <w:b/>
        <w:i w:val="0"/>
        <w:sz w:val="20"/>
      </w:rPr>
    </w:lvl>
    <w:lvl w:ilvl="1">
      <w:start w:val="1"/>
      <w:numFmt w:val="lowerLetter"/>
      <w:pStyle w:val="Sch2stylea"/>
      <w:lvlText w:val="(%2)"/>
      <w:lvlJc w:val="left"/>
      <w:pPr>
        <w:tabs>
          <w:tab w:val="num" w:pos="1440"/>
        </w:tabs>
        <w:ind w:left="1440" w:hanging="720"/>
      </w:pPr>
      <w:rPr>
        <w:rFonts w:ascii="Verdana" w:hAnsi="Verdana" w:hint="default"/>
        <w:sz w:val="20"/>
      </w:rPr>
    </w:lvl>
    <w:lvl w:ilvl="2">
      <w:start w:val="1"/>
      <w:numFmt w:val="lowerRoman"/>
      <w:pStyle w:val="Sch2stylei"/>
      <w:lvlText w:val="(%3)"/>
      <w:lvlJc w:val="left"/>
      <w:pPr>
        <w:tabs>
          <w:tab w:val="num" w:pos="2160"/>
        </w:tabs>
        <w:ind w:left="2160" w:hanging="720"/>
      </w:pPr>
      <w:rPr>
        <w:rFonts w:ascii="Verdana" w:hAnsi="Verdana" w:hint="default"/>
        <w:sz w:val="20"/>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E4E42A5"/>
    <w:multiLevelType w:val="hybridMultilevel"/>
    <w:tmpl w:val="F52E94F0"/>
    <w:lvl w:ilvl="0" w:tplc="345AF2B0">
      <w:start w:val="1"/>
      <w:numFmt w:val="decimal"/>
      <w:pStyle w:val="Appmainheadsingle"/>
      <w:lvlText w:val="Annex "/>
      <w:lvlJc w:val="left"/>
      <w:pPr>
        <w:tabs>
          <w:tab w:val="num" w:pos="1080"/>
        </w:tabs>
        <w:ind w:left="360" w:hanging="360"/>
      </w:pPr>
    </w:lvl>
    <w:lvl w:ilvl="1" w:tplc="DC6CD7CA" w:tentative="1">
      <w:start w:val="1"/>
      <w:numFmt w:val="lowerLetter"/>
      <w:lvlText w:val="%2."/>
      <w:lvlJc w:val="left"/>
      <w:pPr>
        <w:tabs>
          <w:tab w:val="num" w:pos="1440"/>
        </w:tabs>
        <w:ind w:left="1440" w:hanging="360"/>
      </w:pPr>
    </w:lvl>
    <w:lvl w:ilvl="2" w:tplc="F2122CAA" w:tentative="1">
      <w:start w:val="1"/>
      <w:numFmt w:val="lowerRoman"/>
      <w:lvlText w:val="%3."/>
      <w:lvlJc w:val="right"/>
      <w:pPr>
        <w:tabs>
          <w:tab w:val="num" w:pos="2160"/>
        </w:tabs>
        <w:ind w:left="2160" w:hanging="180"/>
      </w:pPr>
    </w:lvl>
    <w:lvl w:ilvl="3" w:tplc="BEA44652" w:tentative="1">
      <w:start w:val="1"/>
      <w:numFmt w:val="decimal"/>
      <w:pStyle w:val="Heading4StyleLinespacing15lines"/>
      <w:lvlText w:val="%4."/>
      <w:lvlJc w:val="left"/>
      <w:pPr>
        <w:tabs>
          <w:tab w:val="num" w:pos="2880"/>
        </w:tabs>
        <w:ind w:left="2880" w:hanging="360"/>
      </w:pPr>
    </w:lvl>
    <w:lvl w:ilvl="4" w:tplc="4634AB50" w:tentative="1">
      <w:start w:val="1"/>
      <w:numFmt w:val="lowerLetter"/>
      <w:lvlText w:val="%5."/>
      <w:lvlJc w:val="left"/>
      <w:pPr>
        <w:tabs>
          <w:tab w:val="num" w:pos="3600"/>
        </w:tabs>
        <w:ind w:left="3600" w:hanging="360"/>
      </w:pPr>
    </w:lvl>
    <w:lvl w:ilvl="5" w:tplc="93BE445E" w:tentative="1">
      <w:start w:val="1"/>
      <w:numFmt w:val="lowerRoman"/>
      <w:lvlText w:val="%6."/>
      <w:lvlJc w:val="right"/>
      <w:pPr>
        <w:tabs>
          <w:tab w:val="num" w:pos="4320"/>
        </w:tabs>
        <w:ind w:left="4320" w:hanging="180"/>
      </w:pPr>
    </w:lvl>
    <w:lvl w:ilvl="6" w:tplc="2BD05466" w:tentative="1">
      <w:start w:val="1"/>
      <w:numFmt w:val="decimal"/>
      <w:lvlText w:val="%7."/>
      <w:lvlJc w:val="left"/>
      <w:pPr>
        <w:tabs>
          <w:tab w:val="num" w:pos="5040"/>
        </w:tabs>
        <w:ind w:left="5040" w:hanging="360"/>
      </w:pPr>
    </w:lvl>
    <w:lvl w:ilvl="7" w:tplc="692297F8" w:tentative="1">
      <w:start w:val="1"/>
      <w:numFmt w:val="lowerLetter"/>
      <w:lvlText w:val="%8."/>
      <w:lvlJc w:val="left"/>
      <w:pPr>
        <w:tabs>
          <w:tab w:val="num" w:pos="5760"/>
        </w:tabs>
        <w:ind w:left="5760" w:hanging="360"/>
      </w:pPr>
    </w:lvl>
    <w:lvl w:ilvl="8" w:tplc="7E480D58"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36460EC">
      <w:start w:val="1"/>
      <w:numFmt w:val="decimal"/>
      <w:pStyle w:val="Schmainheadincsingle"/>
      <w:lvlText w:val="Schedule"/>
      <w:lvlJc w:val="left"/>
      <w:pPr>
        <w:tabs>
          <w:tab w:val="num" w:pos="720"/>
        </w:tabs>
        <w:ind w:left="720" w:hanging="720"/>
      </w:pPr>
    </w:lvl>
    <w:lvl w:ilvl="1" w:tplc="DA0A3026" w:tentative="1">
      <w:start w:val="1"/>
      <w:numFmt w:val="lowerLetter"/>
      <w:lvlText w:val="%2."/>
      <w:lvlJc w:val="left"/>
      <w:pPr>
        <w:tabs>
          <w:tab w:val="num" w:pos="1440"/>
        </w:tabs>
        <w:ind w:left="1440" w:hanging="360"/>
      </w:pPr>
    </w:lvl>
    <w:lvl w:ilvl="2" w:tplc="A5A059F4" w:tentative="1">
      <w:start w:val="1"/>
      <w:numFmt w:val="lowerRoman"/>
      <w:lvlText w:val="%3."/>
      <w:lvlJc w:val="right"/>
      <w:pPr>
        <w:tabs>
          <w:tab w:val="num" w:pos="2160"/>
        </w:tabs>
        <w:ind w:left="2160" w:hanging="180"/>
      </w:pPr>
    </w:lvl>
    <w:lvl w:ilvl="3" w:tplc="72D6F140" w:tentative="1">
      <w:start w:val="1"/>
      <w:numFmt w:val="decimal"/>
      <w:lvlText w:val="%4."/>
      <w:lvlJc w:val="left"/>
      <w:pPr>
        <w:tabs>
          <w:tab w:val="num" w:pos="2880"/>
        </w:tabs>
        <w:ind w:left="2880" w:hanging="360"/>
      </w:pPr>
    </w:lvl>
    <w:lvl w:ilvl="4" w:tplc="D08ACC8A" w:tentative="1">
      <w:start w:val="1"/>
      <w:numFmt w:val="lowerLetter"/>
      <w:lvlText w:val="%5."/>
      <w:lvlJc w:val="left"/>
      <w:pPr>
        <w:tabs>
          <w:tab w:val="num" w:pos="3600"/>
        </w:tabs>
        <w:ind w:left="3600" w:hanging="360"/>
      </w:pPr>
    </w:lvl>
    <w:lvl w:ilvl="5" w:tplc="61A09358" w:tentative="1">
      <w:start w:val="1"/>
      <w:numFmt w:val="lowerRoman"/>
      <w:lvlText w:val="%6."/>
      <w:lvlJc w:val="right"/>
      <w:pPr>
        <w:tabs>
          <w:tab w:val="num" w:pos="4320"/>
        </w:tabs>
        <w:ind w:left="4320" w:hanging="180"/>
      </w:pPr>
    </w:lvl>
    <w:lvl w:ilvl="6" w:tplc="2334CE8C" w:tentative="1">
      <w:start w:val="1"/>
      <w:numFmt w:val="decimal"/>
      <w:lvlText w:val="%7."/>
      <w:lvlJc w:val="left"/>
      <w:pPr>
        <w:tabs>
          <w:tab w:val="num" w:pos="5040"/>
        </w:tabs>
        <w:ind w:left="5040" w:hanging="360"/>
      </w:pPr>
    </w:lvl>
    <w:lvl w:ilvl="7" w:tplc="70FCE56E" w:tentative="1">
      <w:start w:val="1"/>
      <w:numFmt w:val="lowerLetter"/>
      <w:lvlText w:val="%8."/>
      <w:lvlJc w:val="left"/>
      <w:pPr>
        <w:tabs>
          <w:tab w:val="num" w:pos="5760"/>
        </w:tabs>
        <w:ind w:left="5760" w:hanging="360"/>
      </w:pPr>
    </w:lvl>
    <w:lvl w:ilvl="8" w:tplc="28EA19EE" w:tentative="1">
      <w:start w:val="1"/>
      <w:numFmt w:val="lowerRoman"/>
      <w:lvlText w:val="%9."/>
      <w:lvlJc w:val="right"/>
      <w:pPr>
        <w:tabs>
          <w:tab w:val="num" w:pos="6480"/>
        </w:tabs>
        <w:ind w:left="6480" w:hanging="180"/>
      </w:pPr>
    </w:lvl>
  </w:abstractNum>
  <w:abstractNum w:abstractNumId="6" w15:restartNumberingAfterBreak="0">
    <w:nsid w:val="30BC5F73"/>
    <w:multiLevelType w:val="multilevel"/>
    <w:tmpl w:val="B8C25B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B3631D"/>
    <w:multiLevelType w:val="hybridMultilevel"/>
    <w:tmpl w:val="51F20C0E"/>
    <w:lvl w:ilvl="0" w:tplc="F4E453EC">
      <w:start w:val="1"/>
      <w:numFmt w:val="upperLetter"/>
      <w:pStyle w:val="Appmainhead"/>
      <w:lvlText w:val="Annex %1."/>
      <w:lvlJc w:val="left"/>
      <w:pPr>
        <w:tabs>
          <w:tab w:val="num" w:pos="1080"/>
        </w:tabs>
        <w:ind w:left="360" w:hanging="360"/>
      </w:pPr>
    </w:lvl>
    <w:lvl w:ilvl="1" w:tplc="F238DE0E" w:tentative="1">
      <w:start w:val="1"/>
      <w:numFmt w:val="lowerLetter"/>
      <w:lvlText w:val="%2."/>
      <w:lvlJc w:val="left"/>
      <w:pPr>
        <w:tabs>
          <w:tab w:val="num" w:pos="1440"/>
        </w:tabs>
        <w:ind w:left="1440" w:hanging="360"/>
      </w:pPr>
    </w:lvl>
    <w:lvl w:ilvl="2" w:tplc="6980D2E8" w:tentative="1">
      <w:start w:val="1"/>
      <w:numFmt w:val="lowerRoman"/>
      <w:lvlText w:val="%3."/>
      <w:lvlJc w:val="right"/>
      <w:pPr>
        <w:tabs>
          <w:tab w:val="num" w:pos="2160"/>
        </w:tabs>
        <w:ind w:left="2160" w:hanging="180"/>
      </w:pPr>
    </w:lvl>
    <w:lvl w:ilvl="3" w:tplc="ABA08AC6" w:tentative="1">
      <w:start w:val="1"/>
      <w:numFmt w:val="decimal"/>
      <w:lvlText w:val="%4."/>
      <w:lvlJc w:val="left"/>
      <w:pPr>
        <w:tabs>
          <w:tab w:val="num" w:pos="2880"/>
        </w:tabs>
        <w:ind w:left="2880" w:hanging="360"/>
      </w:pPr>
    </w:lvl>
    <w:lvl w:ilvl="4" w:tplc="6D247DFA" w:tentative="1">
      <w:start w:val="1"/>
      <w:numFmt w:val="lowerLetter"/>
      <w:lvlText w:val="%5."/>
      <w:lvlJc w:val="left"/>
      <w:pPr>
        <w:tabs>
          <w:tab w:val="num" w:pos="3600"/>
        </w:tabs>
        <w:ind w:left="3600" w:hanging="360"/>
      </w:pPr>
    </w:lvl>
    <w:lvl w:ilvl="5" w:tplc="78A24616" w:tentative="1">
      <w:start w:val="1"/>
      <w:numFmt w:val="lowerRoman"/>
      <w:lvlText w:val="%6."/>
      <w:lvlJc w:val="right"/>
      <w:pPr>
        <w:tabs>
          <w:tab w:val="num" w:pos="4320"/>
        </w:tabs>
        <w:ind w:left="4320" w:hanging="180"/>
      </w:pPr>
    </w:lvl>
    <w:lvl w:ilvl="6" w:tplc="4AC00732" w:tentative="1">
      <w:start w:val="1"/>
      <w:numFmt w:val="decimal"/>
      <w:lvlText w:val="%7."/>
      <w:lvlJc w:val="left"/>
      <w:pPr>
        <w:tabs>
          <w:tab w:val="num" w:pos="5040"/>
        </w:tabs>
        <w:ind w:left="5040" w:hanging="360"/>
      </w:pPr>
    </w:lvl>
    <w:lvl w:ilvl="7" w:tplc="6DEA3434" w:tentative="1">
      <w:start w:val="1"/>
      <w:numFmt w:val="lowerLetter"/>
      <w:lvlText w:val="%8."/>
      <w:lvlJc w:val="left"/>
      <w:pPr>
        <w:tabs>
          <w:tab w:val="num" w:pos="5760"/>
        </w:tabs>
        <w:ind w:left="5760" w:hanging="360"/>
      </w:pPr>
    </w:lvl>
    <w:lvl w:ilvl="8" w:tplc="2C309538" w:tentative="1">
      <w:start w:val="1"/>
      <w:numFmt w:val="lowerRoman"/>
      <w:lvlText w:val="%9."/>
      <w:lvlJc w:val="right"/>
      <w:pPr>
        <w:tabs>
          <w:tab w:val="num" w:pos="6480"/>
        </w:tabs>
        <w:ind w:left="6480" w:hanging="180"/>
      </w:pPr>
    </w:lvl>
  </w:abstractNum>
  <w:abstractNum w:abstractNumId="8" w15:restartNumberingAfterBreak="0">
    <w:nsid w:val="38D90DBB"/>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00F4C"/>
    <w:multiLevelType w:val="multilevel"/>
    <w:tmpl w:val="14069A98"/>
    <w:lvl w:ilvl="0">
      <w:start w:val="1"/>
      <w:numFmt w:val="decimal"/>
      <w:pStyle w:val="Sch1styleclause"/>
      <w:lvlText w:val="%1"/>
      <w:lvlJc w:val="left"/>
      <w:pPr>
        <w:tabs>
          <w:tab w:val="num" w:pos="720"/>
        </w:tabs>
        <w:ind w:left="720" w:hanging="720"/>
      </w:pPr>
      <w:rPr>
        <w:rFonts w:ascii="Verdana" w:hAnsi="Verdana" w:hint="default"/>
        <w:b/>
        <w:i w:val="0"/>
        <w:caps/>
        <w:smallCaps w:val="0"/>
        <w:sz w:val="20"/>
      </w:rPr>
    </w:lvl>
    <w:lvl w:ilvl="1">
      <w:start w:val="1"/>
      <w:numFmt w:val="decimal"/>
      <w:pStyle w:val="Heading2StyleLinespacing15lines"/>
      <w:lvlText w:val="%1.%2"/>
      <w:lvlJc w:val="left"/>
      <w:pPr>
        <w:tabs>
          <w:tab w:val="num" w:pos="720"/>
        </w:tabs>
        <w:ind w:left="720" w:hanging="720"/>
      </w:pPr>
      <w:rPr>
        <w:rFonts w:ascii="Verdana" w:hAnsi="Verdana" w:hint="default"/>
        <w:b w:val="0"/>
        <w:i w:val="0"/>
        <w:caps w:val="0"/>
        <w:sz w:val="20"/>
      </w:rPr>
    </w:lvl>
    <w:lvl w:ilvl="2">
      <w:start w:val="1"/>
      <w:numFmt w:val="lowerLetter"/>
      <w:pStyle w:val="Heading3StyleLinespacing15lines"/>
      <w:lvlText w:val="(%3)"/>
      <w:lvlJc w:val="left"/>
      <w:pPr>
        <w:tabs>
          <w:tab w:val="num" w:pos="1440"/>
        </w:tabs>
        <w:ind w:left="1440" w:hanging="720"/>
      </w:pPr>
      <w:rPr>
        <w:rFonts w:ascii="Verdana" w:hAnsi="Verdana" w:hint="default"/>
        <w:b w:val="0"/>
        <w:i w:val="0"/>
        <w:sz w:val="20"/>
      </w:rPr>
    </w:lvl>
    <w:lvl w:ilvl="3">
      <w:start w:val="1"/>
      <w:numFmt w:val="lowerRoman"/>
      <w:pStyle w:val="Sch1stylesubpara"/>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4CB32D35"/>
    <w:multiLevelType w:val="hybridMultilevel"/>
    <w:tmpl w:val="3088332C"/>
    <w:lvl w:ilvl="0" w:tplc="0809000F">
      <w:start w:val="1"/>
      <w:numFmt w:val="decimal"/>
      <w:lvlText w:val="%1."/>
      <w:lvlJc w:val="left"/>
      <w:pPr>
        <w:ind w:left="824" w:hanging="360"/>
      </w:pPr>
    </w:lvl>
    <w:lvl w:ilvl="1" w:tplc="08090019" w:tentative="1">
      <w:start w:val="1"/>
      <w:numFmt w:val="lowerLetter"/>
      <w:lvlText w:val="%2."/>
      <w:lvlJc w:val="left"/>
      <w:pPr>
        <w:ind w:left="1544" w:hanging="360"/>
      </w:pPr>
    </w:lvl>
    <w:lvl w:ilvl="2" w:tplc="0809001B" w:tentative="1">
      <w:start w:val="1"/>
      <w:numFmt w:val="lowerRoman"/>
      <w:lvlText w:val="%3."/>
      <w:lvlJc w:val="right"/>
      <w:pPr>
        <w:ind w:left="2264" w:hanging="180"/>
      </w:pPr>
    </w:lvl>
    <w:lvl w:ilvl="3" w:tplc="0809000F" w:tentative="1">
      <w:start w:val="1"/>
      <w:numFmt w:val="decimal"/>
      <w:lvlText w:val="%4."/>
      <w:lvlJc w:val="left"/>
      <w:pPr>
        <w:ind w:left="2984" w:hanging="360"/>
      </w:pPr>
    </w:lvl>
    <w:lvl w:ilvl="4" w:tplc="08090019" w:tentative="1">
      <w:start w:val="1"/>
      <w:numFmt w:val="lowerLetter"/>
      <w:lvlText w:val="%5."/>
      <w:lvlJc w:val="left"/>
      <w:pPr>
        <w:ind w:left="3704" w:hanging="360"/>
      </w:pPr>
    </w:lvl>
    <w:lvl w:ilvl="5" w:tplc="0809001B" w:tentative="1">
      <w:start w:val="1"/>
      <w:numFmt w:val="lowerRoman"/>
      <w:lvlText w:val="%6."/>
      <w:lvlJc w:val="right"/>
      <w:pPr>
        <w:ind w:left="4424" w:hanging="180"/>
      </w:pPr>
    </w:lvl>
    <w:lvl w:ilvl="6" w:tplc="0809000F" w:tentative="1">
      <w:start w:val="1"/>
      <w:numFmt w:val="decimal"/>
      <w:lvlText w:val="%7."/>
      <w:lvlJc w:val="left"/>
      <w:pPr>
        <w:ind w:left="5144" w:hanging="360"/>
      </w:pPr>
    </w:lvl>
    <w:lvl w:ilvl="7" w:tplc="08090019" w:tentative="1">
      <w:start w:val="1"/>
      <w:numFmt w:val="lowerLetter"/>
      <w:lvlText w:val="%8."/>
      <w:lvlJc w:val="left"/>
      <w:pPr>
        <w:ind w:left="5864" w:hanging="360"/>
      </w:pPr>
    </w:lvl>
    <w:lvl w:ilvl="8" w:tplc="0809001B" w:tentative="1">
      <w:start w:val="1"/>
      <w:numFmt w:val="lowerRoman"/>
      <w:lvlText w:val="%9."/>
      <w:lvlJc w:val="right"/>
      <w:pPr>
        <w:ind w:left="6584" w:hanging="180"/>
      </w:pPr>
    </w:lvl>
  </w:abstractNum>
  <w:abstractNum w:abstractNumId="11" w15:restartNumberingAfterBreak="0">
    <w:nsid w:val="57757641"/>
    <w:multiLevelType w:val="multilevel"/>
    <w:tmpl w:val="39EA4B4E"/>
    <w:lvl w:ilvl="0">
      <w:start w:val="1"/>
      <w:numFmt w:val="decimal"/>
      <w:pStyle w:val="Schmainheadinc"/>
      <w:lvlText w:val="Schedule %1  "/>
      <w:lvlJc w:val="left"/>
      <w:pPr>
        <w:tabs>
          <w:tab w:val="num" w:pos="1440"/>
        </w:tabs>
        <w:ind w:left="0" w:firstLine="0"/>
      </w:pPr>
      <w:rPr>
        <w:rFonts w:ascii="Verdana" w:hAnsi="Verdana" w:hint="default"/>
        <w:b/>
        <w:i w:val="0"/>
        <w:caps w:val="0"/>
        <w:sz w:val="20"/>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2" w15:restartNumberingAfterBreak="0">
    <w:nsid w:val="5C282B65"/>
    <w:multiLevelType w:val="hybridMultilevel"/>
    <w:tmpl w:val="A0266DC4"/>
    <w:lvl w:ilvl="0" w:tplc="FDB48B02">
      <w:start w:val="1"/>
      <w:numFmt w:val="decimal"/>
      <w:pStyle w:val="Schmainheadsingle"/>
      <w:lvlText w:val="Schedule"/>
      <w:lvlJc w:val="left"/>
      <w:pPr>
        <w:tabs>
          <w:tab w:val="num" w:pos="720"/>
        </w:tabs>
        <w:ind w:left="720" w:hanging="720"/>
      </w:pPr>
    </w:lvl>
    <w:lvl w:ilvl="1" w:tplc="300E06D4" w:tentative="1">
      <w:start w:val="1"/>
      <w:numFmt w:val="lowerLetter"/>
      <w:lvlText w:val="%2."/>
      <w:lvlJc w:val="left"/>
      <w:pPr>
        <w:tabs>
          <w:tab w:val="num" w:pos="1440"/>
        </w:tabs>
        <w:ind w:left="1440" w:hanging="360"/>
      </w:pPr>
    </w:lvl>
    <w:lvl w:ilvl="2" w:tplc="657CC912" w:tentative="1">
      <w:start w:val="1"/>
      <w:numFmt w:val="lowerRoman"/>
      <w:lvlText w:val="%3."/>
      <w:lvlJc w:val="right"/>
      <w:pPr>
        <w:tabs>
          <w:tab w:val="num" w:pos="2160"/>
        </w:tabs>
        <w:ind w:left="2160" w:hanging="180"/>
      </w:pPr>
    </w:lvl>
    <w:lvl w:ilvl="3" w:tplc="567A0792" w:tentative="1">
      <w:start w:val="1"/>
      <w:numFmt w:val="decimal"/>
      <w:lvlText w:val="%4."/>
      <w:lvlJc w:val="left"/>
      <w:pPr>
        <w:tabs>
          <w:tab w:val="num" w:pos="2880"/>
        </w:tabs>
        <w:ind w:left="2880" w:hanging="360"/>
      </w:pPr>
    </w:lvl>
    <w:lvl w:ilvl="4" w:tplc="DED41602" w:tentative="1">
      <w:start w:val="1"/>
      <w:numFmt w:val="lowerLetter"/>
      <w:lvlText w:val="%5."/>
      <w:lvlJc w:val="left"/>
      <w:pPr>
        <w:tabs>
          <w:tab w:val="num" w:pos="3600"/>
        </w:tabs>
        <w:ind w:left="3600" w:hanging="360"/>
      </w:pPr>
    </w:lvl>
    <w:lvl w:ilvl="5" w:tplc="904C4D48" w:tentative="1">
      <w:start w:val="1"/>
      <w:numFmt w:val="lowerRoman"/>
      <w:lvlText w:val="%6."/>
      <w:lvlJc w:val="right"/>
      <w:pPr>
        <w:tabs>
          <w:tab w:val="num" w:pos="4320"/>
        </w:tabs>
        <w:ind w:left="4320" w:hanging="180"/>
      </w:pPr>
    </w:lvl>
    <w:lvl w:ilvl="6" w:tplc="181E7EE6" w:tentative="1">
      <w:start w:val="1"/>
      <w:numFmt w:val="decimal"/>
      <w:lvlText w:val="%7."/>
      <w:lvlJc w:val="left"/>
      <w:pPr>
        <w:tabs>
          <w:tab w:val="num" w:pos="5040"/>
        </w:tabs>
        <w:ind w:left="5040" w:hanging="360"/>
      </w:pPr>
    </w:lvl>
    <w:lvl w:ilvl="7" w:tplc="AF64099E" w:tentative="1">
      <w:start w:val="1"/>
      <w:numFmt w:val="lowerLetter"/>
      <w:lvlText w:val="%8."/>
      <w:lvlJc w:val="left"/>
      <w:pPr>
        <w:tabs>
          <w:tab w:val="num" w:pos="5760"/>
        </w:tabs>
        <w:ind w:left="5760" w:hanging="360"/>
      </w:pPr>
    </w:lvl>
    <w:lvl w:ilvl="8" w:tplc="319C8DA4" w:tentative="1">
      <w:start w:val="1"/>
      <w:numFmt w:val="lowerRoman"/>
      <w:lvlText w:val="%9."/>
      <w:lvlJc w:val="right"/>
      <w:pPr>
        <w:tabs>
          <w:tab w:val="num" w:pos="6480"/>
        </w:tabs>
        <w:ind w:left="6480" w:hanging="180"/>
      </w:pPr>
    </w:lvl>
  </w:abstractNum>
  <w:abstractNum w:abstractNumId="13" w15:restartNumberingAfterBreak="0">
    <w:nsid w:val="5E2A2FDE"/>
    <w:multiLevelType w:val="multilevel"/>
    <w:tmpl w:val="7CE60204"/>
    <w:lvl w:ilvl="0">
      <w:start w:val="1"/>
      <w:numFmt w:val="decimal"/>
      <w:pStyle w:val="Schmainhead"/>
      <w:suff w:val="nothing"/>
      <w:lvlText w:val="Schedule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lowerLetter"/>
      <w:lvlText w:val="(%3)"/>
      <w:lvlJc w:val="left"/>
      <w:pPr>
        <w:tabs>
          <w:tab w:val="num" w:pos="1440"/>
        </w:tabs>
        <w:ind w:left="1440" w:hanging="720"/>
      </w:pPr>
      <w:rPr>
        <w:rFonts w:ascii="Verdana" w:hAnsi="Verdana" w:hint="default"/>
        <w:b w:val="0"/>
        <w:i w:val="0"/>
        <w:sz w:val="20"/>
      </w:rPr>
    </w:lvl>
    <w:lvl w:ilvl="3">
      <w:start w:val="1"/>
      <w:numFmt w:val="lowerRoman"/>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4" w15:restartNumberingAfterBreak="0">
    <w:nsid w:val="61C34E29"/>
    <w:multiLevelType w:val="hybridMultilevel"/>
    <w:tmpl w:val="A5787A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966731"/>
    <w:multiLevelType w:val="multilevel"/>
    <w:tmpl w:val="64D846E6"/>
    <w:lvl w:ilvl="0">
      <w:start w:val="1"/>
      <w:numFmt w:val="upperLetter"/>
      <w:pStyle w:val="ABackground"/>
      <w:lvlText w:val="(%1)"/>
      <w:lvlJc w:val="left"/>
      <w:pPr>
        <w:tabs>
          <w:tab w:val="num" w:pos="720"/>
        </w:tabs>
        <w:ind w:left="720" w:hanging="720"/>
      </w:pPr>
      <w:rPr>
        <w:rFonts w:ascii="Verdana" w:hAnsi="Verdana" w:hint="default"/>
        <w:b w:val="0"/>
        <w:i w:val="0"/>
        <w:caps/>
        <w:sz w:val="20"/>
      </w:rPr>
    </w:lvl>
    <w:lvl w:ilvl="1">
      <w:start w:val="1"/>
      <w:numFmt w:val="lowerLetter"/>
      <w:pStyle w:val="BackSubClause"/>
      <w:lvlText w:val="(%2)"/>
      <w:lvlJc w:val="left"/>
      <w:pPr>
        <w:tabs>
          <w:tab w:val="num" w:pos="1555"/>
        </w:tabs>
        <w:ind w:left="1555" w:hanging="561"/>
      </w:pPr>
      <w:rPr>
        <w:rFonts w:ascii="Verdana" w:hAnsi="Verdana"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6A14466B"/>
    <w:multiLevelType w:val="hybridMultilevel"/>
    <w:tmpl w:val="5054130E"/>
    <w:lvl w:ilvl="0" w:tplc="EB9C5FA6">
      <w:start w:val="1"/>
      <w:numFmt w:val="bullet"/>
      <w:pStyle w:val="Bullet"/>
      <w:lvlText w:val="·"/>
      <w:lvlJc w:val="left"/>
      <w:pPr>
        <w:tabs>
          <w:tab w:val="num" w:pos="720"/>
        </w:tabs>
        <w:ind w:left="720" w:hanging="360"/>
      </w:pPr>
      <w:rPr>
        <w:rFonts w:ascii="Symbol" w:hAnsi="Symbol" w:hint="default"/>
      </w:rPr>
    </w:lvl>
    <w:lvl w:ilvl="1" w:tplc="B8CE70C0" w:tentative="1">
      <w:start w:val="1"/>
      <w:numFmt w:val="bullet"/>
      <w:lvlText w:val="·"/>
      <w:lvlJc w:val="left"/>
      <w:pPr>
        <w:tabs>
          <w:tab w:val="num" w:pos="1440"/>
        </w:tabs>
        <w:ind w:left="1440" w:hanging="360"/>
      </w:pPr>
      <w:rPr>
        <w:rFonts w:ascii="Symbol" w:hAnsi="Symbol" w:hint="default"/>
      </w:rPr>
    </w:lvl>
    <w:lvl w:ilvl="2" w:tplc="EEC6DD76" w:tentative="1">
      <w:start w:val="1"/>
      <w:numFmt w:val="bullet"/>
      <w:lvlText w:val="·"/>
      <w:lvlJc w:val="left"/>
      <w:pPr>
        <w:tabs>
          <w:tab w:val="num" w:pos="2160"/>
        </w:tabs>
        <w:ind w:left="2160" w:hanging="360"/>
      </w:pPr>
      <w:rPr>
        <w:rFonts w:ascii="Symbol" w:hAnsi="Symbol" w:hint="default"/>
      </w:rPr>
    </w:lvl>
    <w:lvl w:ilvl="3" w:tplc="9FEA6260" w:tentative="1">
      <w:start w:val="1"/>
      <w:numFmt w:val="bullet"/>
      <w:lvlText w:val="·"/>
      <w:lvlJc w:val="left"/>
      <w:pPr>
        <w:tabs>
          <w:tab w:val="num" w:pos="2880"/>
        </w:tabs>
        <w:ind w:left="2880" w:hanging="360"/>
      </w:pPr>
      <w:rPr>
        <w:rFonts w:ascii="Symbol" w:hAnsi="Symbol" w:hint="default"/>
      </w:rPr>
    </w:lvl>
    <w:lvl w:ilvl="4" w:tplc="5840EA1C" w:tentative="1">
      <w:start w:val="1"/>
      <w:numFmt w:val="bullet"/>
      <w:lvlText w:val="o"/>
      <w:lvlJc w:val="left"/>
      <w:pPr>
        <w:tabs>
          <w:tab w:val="num" w:pos="3600"/>
        </w:tabs>
        <w:ind w:left="3600" w:hanging="360"/>
      </w:pPr>
      <w:rPr>
        <w:rFonts w:ascii="Courier New" w:hAnsi="Courier New" w:hint="default"/>
      </w:rPr>
    </w:lvl>
    <w:lvl w:ilvl="5" w:tplc="EBB40C8E" w:tentative="1">
      <w:start w:val="1"/>
      <w:numFmt w:val="bullet"/>
      <w:lvlText w:val="§"/>
      <w:lvlJc w:val="left"/>
      <w:pPr>
        <w:tabs>
          <w:tab w:val="num" w:pos="4320"/>
        </w:tabs>
        <w:ind w:left="4320" w:hanging="360"/>
      </w:pPr>
      <w:rPr>
        <w:rFonts w:ascii="Wingdings" w:hAnsi="Wingdings" w:hint="default"/>
      </w:rPr>
    </w:lvl>
    <w:lvl w:ilvl="6" w:tplc="06C4E4F2" w:tentative="1">
      <w:start w:val="1"/>
      <w:numFmt w:val="bullet"/>
      <w:lvlText w:val="·"/>
      <w:lvlJc w:val="left"/>
      <w:pPr>
        <w:tabs>
          <w:tab w:val="num" w:pos="5040"/>
        </w:tabs>
        <w:ind w:left="5040" w:hanging="360"/>
      </w:pPr>
      <w:rPr>
        <w:rFonts w:ascii="Symbol" w:hAnsi="Symbol" w:hint="default"/>
      </w:rPr>
    </w:lvl>
    <w:lvl w:ilvl="7" w:tplc="DCF05D54" w:tentative="1">
      <w:start w:val="1"/>
      <w:numFmt w:val="bullet"/>
      <w:lvlText w:val="o"/>
      <w:lvlJc w:val="left"/>
      <w:pPr>
        <w:tabs>
          <w:tab w:val="num" w:pos="5760"/>
        </w:tabs>
        <w:ind w:left="5760" w:hanging="360"/>
      </w:pPr>
      <w:rPr>
        <w:rFonts w:ascii="Courier New" w:hAnsi="Courier New" w:hint="default"/>
      </w:rPr>
    </w:lvl>
    <w:lvl w:ilvl="8" w:tplc="B9FEE30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0178A3"/>
    <w:multiLevelType w:val="multilevel"/>
    <w:tmpl w:val="CF50B8C4"/>
    <w:lvl w:ilvl="0">
      <w:start w:val="1"/>
      <w:numFmt w:val="lowerLetter"/>
      <w:pStyle w:val="AlphaPara4"/>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8" w15:restartNumberingAfterBreak="0">
    <w:nsid w:val="771777AD"/>
    <w:multiLevelType w:val="multilevel"/>
    <w:tmpl w:val="273C991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0364616E"/>
    <w:lvl w:ilvl="0">
      <w:start w:val="1"/>
      <w:numFmt w:val="decimal"/>
      <w:pStyle w:val="Heading1"/>
      <w:lvlText w:val="%1"/>
      <w:lvlJc w:val="left"/>
      <w:pPr>
        <w:tabs>
          <w:tab w:val="num" w:pos="720"/>
        </w:tabs>
        <w:ind w:left="720" w:hanging="720"/>
      </w:pPr>
      <w:rPr>
        <w:rFonts w:ascii="Verdana" w:hAnsi="Verdana" w:hint="default"/>
        <w:b w:val="0"/>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color w:val="auto"/>
        <w:sz w:val="20"/>
      </w:rPr>
    </w:lvl>
    <w:lvl w:ilvl="2">
      <w:start w:val="1"/>
      <w:numFmt w:val="decimal"/>
      <w:pStyle w:val="Heading3"/>
      <w:lvlText w:val="%1.%2.%3"/>
      <w:lvlJc w:val="left"/>
      <w:pPr>
        <w:tabs>
          <w:tab w:val="num" w:pos="1440"/>
        </w:tabs>
        <w:ind w:left="1440" w:hanging="720"/>
      </w:pPr>
      <w:rPr>
        <w:rFonts w:ascii="Verdana" w:hAnsi="Verdana" w:hint="default"/>
        <w:b w:val="0"/>
        <w:i w:val="0"/>
        <w:sz w:val="20"/>
      </w:rPr>
    </w:lvl>
    <w:lvl w:ilvl="3">
      <w:start w:val="1"/>
      <w:numFmt w:val="lowerLetter"/>
      <w:pStyle w:val="Heading4"/>
      <w:lvlText w:val="(%4)"/>
      <w:lvlJc w:val="left"/>
      <w:pPr>
        <w:tabs>
          <w:tab w:val="num" w:pos="2160"/>
        </w:tabs>
        <w:ind w:left="2160" w:hanging="720"/>
      </w:pPr>
      <w:rPr>
        <w:rFonts w:ascii="Verdana" w:hAnsi="Verdana" w:hint="default"/>
        <w:b w:val="0"/>
        <w:i w:val="0"/>
        <w:sz w:val="20"/>
      </w:rPr>
    </w:lvl>
    <w:lvl w:ilvl="4">
      <w:start w:val="1"/>
      <w:numFmt w:val="lowerRoman"/>
      <w:pStyle w:val="Heading5"/>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19"/>
  </w:num>
  <w:num w:numId="2">
    <w:abstractNumId w:val="9"/>
  </w:num>
  <w:num w:numId="3">
    <w:abstractNumId w:val="7"/>
  </w:num>
  <w:num w:numId="4">
    <w:abstractNumId w:val="4"/>
  </w:num>
  <w:num w:numId="5">
    <w:abstractNumId w:val="15"/>
  </w:num>
  <w:num w:numId="6">
    <w:abstractNumId w:val="16"/>
  </w:num>
  <w:num w:numId="7">
    <w:abstractNumId w:val="1"/>
  </w:num>
  <w:num w:numId="8">
    <w:abstractNumId w:val="13"/>
  </w:num>
  <w:num w:numId="9">
    <w:abstractNumId w:val="11"/>
  </w:num>
  <w:num w:numId="10">
    <w:abstractNumId w:val="5"/>
  </w:num>
  <w:num w:numId="11">
    <w:abstractNumId w:val="2"/>
  </w:num>
  <w:num w:numId="12">
    <w:abstractNumId w:val="18"/>
  </w:num>
  <w:num w:numId="13">
    <w:abstractNumId w:val="12"/>
  </w:num>
  <w:num w:numId="14">
    <w:abstractNumId w:val="9"/>
  </w:num>
  <w:num w:numId="15">
    <w:abstractNumId w:val="3"/>
  </w:num>
  <w:num w:numId="16">
    <w:abstractNumId w:val="17"/>
  </w:num>
  <w:num w:numId="17">
    <w:abstractNumId w:val="6"/>
  </w:num>
  <w:num w:numId="18">
    <w:abstractNumId w:val="10"/>
  </w:num>
  <w:num w:numId="19">
    <w:abstractNumId w:val="14"/>
  </w:num>
  <w:num w:numId="20">
    <w:abstractNumId w:val="8"/>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57"/>
  <w:doNotHyphenateCaps/>
  <w:drawingGridHorizontalSpacing w:val="10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SSOCID" w:val="865289"/>
    <w:docVar w:name="BASEPRECID" w:val="18"/>
    <w:docVar w:name="BASEPRECTYPE" w:val="SHELL"/>
    <w:docVar w:name="CLIENTID" w:val="506464"/>
    <w:docVar w:name="COMPANYID" w:val="2122615775"/>
    <w:docVar w:name="DOCID" w:val="12553165"/>
    <w:docVar w:name="EDITION" w:val="FM"/>
    <w:docVar w:name="FILEID" w:val="769980"/>
    <w:docVar w:name="SERIALNO" w:val="11923"/>
    <w:docVar w:name="VERSIONID" w:val="871b42f9-9a31-4567-971e-8940f31c76a7"/>
    <w:docVar w:name="VERSIONLABEL" w:val="2"/>
  </w:docVars>
  <w:rsids>
    <w:rsidRoot w:val="00613F58"/>
    <w:rsid w:val="000235CD"/>
    <w:rsid w:val="00040978"/>
    <w:rsid w:val="000449B2"/>
    <w:rsid w:val="00061B21"/>
    <w:rsid w:val="00066C25"/>
    <w:rsid w:val="000670BB"/>
    <w:rsid w:val="00092227"/>
    <w:rsid w:val="000A42C3"/>
    <w:rsid w:val="000A4724"/>
    <w:rsid w:val="000B58E3"/>
    <w:rsid w:val="000C4E69"/>
    <w:rsid w:val="000C53E0"/>
    <w:rsid w:val="000C6D42"/>
    <w:rsid w:val="000D484B"/>
    <w:rsid w:val="000E1F65"/>
    <w:rsid w:val="000E6EA3"/>
    <w:rsid w:val="000F161A"/>
    <w:rsid w:val="000F1726"/>
    <w:rsid w:val="000F6E31"/>
    <w:rsid w:val="00121658"/>
    <w:rsid w:val="00124138"/>
    <w:rsid w:val="001255D6"/>
    <w:rsid w:val="00126684"/>
    <w:rsid w:val="00147108"/>
    <w:rsid w:val="001472CF"/>
    <w:rsid w:val="00152F2A"/>
    <w:rsid w:val="001628E3"/>
    <w:rsid w:val="00174C6B"/>
    <w:rsid w:val="00181D4C"/>
    <w:rsid w:val="00183159"/>
    <w:rsid w:val="0018772A"/>
    <w:rsid w:val="00196582"/>
    <w:rsid w:val="001966B1"/>
    <w:rsid w:val="0019797B"/>
    <w:rsid w:val="001B6EB4"/>
    <w:rsid w:val="001C1064"/>
    <w:rsid w:val="001C15DC"/>
    <w:rsid w:val="001C7595"/>
    <w:rsid w:val="001D788F"/>
    <w:rsid w:val="001E2B0D"/>
    <w:rsid w:val="001E6364"/>
    <w:rsid w:val="001F30F2"/>
    <w:rsid w:val="001F35CA"/>
    <w:rsid w:val="001F6851"/>
    <w:rsid w:val="00213E02"/>
    <w:rsid w:val="0022659B"/>
    <w:rsid w:val="00237404"/>
    <w:rsid w:val="0024135A"/>
    <w:rsid w:val="00247432"/>
    <w:rsid w:val="00251B54"/>
    <w:rsid w:val="00253BA7"/>
    <w:rsid w:val="002562CD"/>
    <w:rsid w:val="0026043D"/>
    <w:rsid w:val="002608E8"/>
    <w:rsid w:val="002823E9"/>
    <w:rsid w:val="00283FED"/>
    <w:rsid w:val="00294893"/>
    <w:rsid w:val="002978BC"/>
    <w:rsid w:val="002A225C"/>
    <w:rsid w:val="002A65E7"/>
    <w:rsid w:val="002C66BE"/>
    <w:rsid w:val="002D5018"/>
    <w:rsid w:val="002E05D0"/>
    <w:rsid w:val="002F2D84"/>
    <w:rsid w:val="00304C87"/>
    <w:rsid w:val="003113AC"/>
    <w:rsid w:val="00335829"/>
    <w:rsid w:val="00380C50"/>
    <w:rsid w:val="003903DB"/>
    <w:rsid w:val="003A56AF"/>
    <w:rsid w:val="003A686B"/>
    <w:rsid w:val="003C015F"/>
    <w:rsid w:val="003C0F48"/>
    <w:rsid w:val="003C6622"/>
    <w:rsid w:val="003D7B7D"/>
    <w:rsid w:val="003F371B"/>
    <w:rsid w:val="00401D18"/>
    <w:rsid w:val="00430534"/>
    <w:rsid w:val="004378F4"/>
    <w:rsid w:val="00442953"/>
    <w:rsid w:val="0044353A"/>
    <w:rsid w:val="004479BB"/>
    <w:rsid w:val="0045624D"/>
    <w:rsid w:val="00456A01"/>
    <w:rsid w:val="004606EE"/>
    <w:rsid w:val="004626D0"/>
    <w:rsid w:val="00471DFA"/>
    <w:rsid w:val="004773FC"/>
    <w:rsid w:val="0048432A"/>
    <w:rsid w:val="004A7276"/>
    <w:rsid w:val="004B0BE3"/>
    <w:rsid w:val="004B3A88"/>
    <w:rsid w:val="004C5F22"/>
    <w:rsid w:val="004C619F"/>
    <w:rsid w:val="004E31B9"/>
    <w:rsid w:val="004E46D7"/>
    <w:rsid w:val="0051321C"/>
    <w:rsid w:val="0051381C"/>
    <w:rsid w:val="00516E72"/>
    <w:rsid w:val="0052561A"/>
    <w:rsid w:val="00540A2A"/>
    <w:rsid w:val="00551B4B"/>
    <w:rsid w:val="005603BB"/>
    <w:rsid w:val="0056131F"/>
    <w:rsid w:val="005617BA"/>
    <w:rsid w:val="00565EF8"/>
    <w:rsid w:val="00583B3D"/>
    <w:rsid w:val="0058700A"/>
    <w:rsid w:val="00596F7E"/>
    <w:rsid w:val="00597574"/>
    <w:rsid w:val="005A1169"/>
    <w:rsid w:val="005A6007"/>
    <w:rsid w:val="005B2B25"/>
    <w:rsid w:val="005B35DC"/>
    <w:rsid w:val="005C1617"/>
    <w:rsid w:val="00613B5E"/>
    <w:rsid w:val="00613F58"/>
    <w:rsid w:val="00632DDB"/>
    <w:rsid w:val="00645A23"/>
    <w:rsid w:val="006465B5"/>
    <w:rsid w:val="00646B31"/>
    <w:rsid w:val="00665665"/>
    <w:rsid w:val="006659F4"/>
    <w:rsid w:val="00671CCF"/>
    <w:rsid w:val="00686301"/>
    <w:rsid w:val="00687CE9"/>
    <w:rsid w:val="006977F0"/>
    <w:rsid w:val="006A58EA"/>
    <w:rsid w:val="006A726B"/>
    <w:rsid w:val="006C1C68"/>
    <w:rsid w:val="006C1D27"/>
    <w:rsid w:val="006D1371"/>
    <w:rsid w:val="006D3ACE"/>
    <w:rsid w:val="006E50DD"/>
    <w:rsid w:val="00712A3D"/>
    <w:rsid w:val="00717213"/>
    <w:rsid w:val="00717B22"/>
    <w:rsid w:val="00726187"/>
    <w:rsid w:val="00732818"/>
    <w:rsid w:val="00732B59"/>
    <w:rsid w:val="007600A4"/>
    <w:rsid w:val="00761685"/>
    <w:rsid w:val="00765387"/>
    <w:rsid w:val="00775478"/>
    <w:rsid w:val="00776430"/>
    <w:rsid w:val="007939FA"/>
    <w:rsid w:val="007A2EDC"/>
    <w:rsid w:val="007A58ED"/>
    <w:rsid w:val="007B3541"/>
    <w:rsid w:val="007E51F6"/>
    <w:rsid w:val="007F24B7"/>
    <w:rsid w:val="008003D4"/>
    <w:rsid w:val="0080621D"/>
    <w:rsid w:val="008076B1"/>
    <w:rsid w:val="00820B54"/>
    <w:rsid w:val="00822CD8"/>
    <w:rsid w:val="0082356D"/>
    <w:rsid w:val="00824563"/>
    <w:rsid w:val="008660FE"/>
    <w:rsid w:val="00873A3D"/>
    <w:rsid w:val="00876A8D"/>
    <w:rsid w:val="00885A0B"/>
    <w:rsid w:val="008A11D9"/>
    <w:rsid w:val="008A57FD"/>
    <w:rsid w:val="008B0D95"/>
    <w:rsid w:val="008B4027"/>
    <w:rsid w:val="008C5F13"/>
    <w:rsid w:val="008D28A9"/>
    <w:rsid w:val="008D46AE"/>
    <w:rsid w:val="008D7B47"/>
    <w:rsid w:val="008E4B51"/>
    <w:rsid w:val="00906A0B"/>
    <w:rsid w:val="00927B2B"/>
    <w:rsid w:val="00931233"/>
    <w:rsid w:val="0093393F"/>
    <w:rsid w:val="00933A9E"/>
    <w:rsid w:val="00943B19"/>
    <w:rsid w:val="00944398"/>
    <w:rsid w:val="00946C5A"/>
    <w:rsid w:val="00952227"/>
    <w:rsid w:val="00960593"/>
    <w:rsid w:val="009632AE"/>
    <w:rsid w:val="00975759"/>
    <w:rsid w:val="009762FD"/>
    <w:rsid w:val="00982A9C"/>
    <w:rsid w:val="00997292"/>
    <w:rsid w:val="009C119C"/>
    <w:rsid w:val="009C695A"/>
    <w:rsid w:val="009D2FC9"/>
    <w:rsid w:val="009D5213"/>
    <w:rsid w:val="009E2346"/>
    <w:rsid w:val="009E3725"/>
    <w:rsid w:val="009F6369"/>
    <w:rsid w:val="00A121B4"/>
    <w:rsid w:val="00A1393E"/>
    <w:rsid w:val="00A13DE9"/>
    <w:rsid w:val="00A320B8"/>
    <w:rsid w:val="00A33387"/>
    <w:rsid w:val="00A41616"/>
    <w:rsid w:val="00A42396"/>
    <w:rsid w:val="00A43E0B"/>
    <w:rsid w:val="00A9113F"/>
    <w:rsid w:val="00A95B03"/>
    <w:rsid w:val="00AA2DA4"/>
    <w:rsid w:val="00AA4280"/>
    <w:rsid w:val="00AB7EBF"/>
    <w:rsid w:val="00AC4400"/>
    <w:rsid w:val="00AD0AA1"/>
    <w:rsid w:val="00AD2645"/>
    <w:rsid w:val="00AE1678"/>
    <w:rsid w:val="00AF0019"/>
    <w:rsid w:val="00AF05A8"/>
    <w:rsid w:val="00AF2929"/>
    <w:rsid w:val="00AF3140"/>
    <w:rsid w:val="00B10ADD"/>
    <w:rsid w:val="00B25193"/>
    <w:rsid w:val="00B25A36"/>
    <w:rsid w:val="00B26EC3"/>
    <w:rsid w:val="00B355FA"/>
    <w:rsid w:val="00B700BE"/>
    <w:rsid w:val="00B714CE"/>
    <w:rsid w:val="00B77AB2"/>
    <w:rsid w:val="00B928CA"/>
    <w:rsid w:val="00B9451C"/>
    <w:rsid w:val="00B949CD"/>
    <w:rsid w:val="00BC6EC1"/>
    <w:rsid w:val="00BD42B0"/>
    <w:rsid w:val="00BE63B5"/>
    <w:rsid w:val="00C1006F"/>
    <w:rsid w:val="00C12986"/>
    <w:rsid w:val="00C1324B"/>
    <w:rsid w:val="00C20276"/>
    <w:rsid w:val="00C23807"/>
    <w:rsid w:val="00C2536C"/>
    <w:rsid w:val="00C31E2C"/>
    <w:rsid w:val="00C36270"/>
    <w:rsid w:val="00C370D5"/>
    <w:rsid w:val="00C47A66"/>
    <w:rsid w:val="00C565CF"/>
    <w:rsid w:val="00C638D1"/>
    <w:rsid w:val="00C6399E"/>
    <w:rsid w:val="00C7640F"/>
    <w:rsid w:val="00C803A4"/>
    <w:rsid w:val="00C80E40"/>
    <w:rsid w:val="00CB2A20"/>
    <w:rsid w:val="00CB6048"/>
    <w:rsid w:val="00CC3C1B"/>
    <w:rsid w:val="00CE242B"/>
    <w:rsid w:val="00CE5405"/>
    <w:rsid w:val="00CF1A9F"/>
    <w:rsid w:val="00CF26C1"/>
    <w:rsid w:val="00CF3E6F"/>
    <w:rsid w:val="00CF57F1"/>
    <w:rsid w:val="00CF6266"/>
    <w:rsid w:val="00CF65E2"/>
    <w:rsid w:val="00D61554"/>
    <w:rsid w:val="00D6739B"/>
    <w:rsid w:val="00D724C1"/>
    <w:rsid w:val="00D91E15"/>
    <w:rsid w:val="00DB2AA8"/>
    <w:rsid w:val="00DB4053"/>
    <w:rsid w:val="00DC26C8"/>
    <w:rsid w:val="00DC5A31"/>
    <w:rsid w:val="00DD1807"/>
    <w:rsid w:val="00DD272B"/>
    <w:rsid w:val="00DD357B"/>
    <w:rsid w:val="00DE0CDC"/>
    <w:rsid w:val="00DF7EFE"/>
    <w:rsid w:val="00E01BC5"/>
    <w:rsid w:val="00E07BF2"/>
    <w:rsid w:val="00E13687"/>
    <w:rsid w:val="00E3524F"/>
    <w:rsid w:val="00E44D0F"/>
    <w:rsid w:val="00E6771A"/>
    <w:rsid w:val="00E919CA"/>
    <w:rsid w:val="00E9705A"/>
    <w:rsid w:val="00EA0C28"/>
    <w:rsid w:val="00EB5AF2"/>
    <w:rsid w:val="00EB7CE0"/>
    <w:rsid w:val="00EC04C0"/>
    <w:rsid w:val="00EC6CFC"/>
    <w:rsid w:val="00EE2FF5"/>
    <w:rsid w:val="00EE3170"/>
    <w:rsid w:val="00EE6D47"/>
    <w:rsid w:val="00F078BE"/>
    <w:rsid w:val="00F120A9"/>
    <w:rsid w:val="00F209FA"/>
    <w:rsid w:val="00F33A75"/>
    <w:rsid w:val="00F50D88"/>
    <w:rsid w:val="00F667E6"/>
    <w:rsid w:val="00F83E3B"/>
    <w:rsid w:val="00F8757E"/>
    <w:rsid w:val="00F92DDB"/>
    <w:rsid w:val="00FB5016"/>
    <w:rsid w:val="00FD25E5"/>
    <w:rsid w:val="00FE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E8C428F"/>
  <w15:docId w15:val="{38E885C1-0476-4D05-9729-F1B4BFBA9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9" w:qFormat="1"/>
    <w:lsdException w:name="heading 3" w:uiPriority="99" w:qFormat="1"/>
    <w:lsdException w:name="heading 4" w:uiPriority="99" w:qFormat="1"/>
    <w:lsdException w:name="heading 5" w:uiPriority="99"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1DD"/>
    <w:pPr>
      <w:spacing w:before="120" w:after="120"/>
      <w:jc w:val="both"/>
    </w:pPr>
    <w:rPr>
      <w:rFonts w:ascii="Verdana" w:hAnsi="Verdana"/>
      <w:lang w:eastAsia="en-US"/>
    </w:rPr>
  </w:style>
  <w:style w:type="paragraph" w:styleId="Heading1">
    <w:name w:val="heading 1"/>
    <w:basedOn w:val="Normal"/>
    <w:link w:val="Heading1Char"/>
    <w:uiPriority w:val="1"/>
    <w:qFormat/>
    <w:rsid w:val="005051DD"/>
    <w:pPr>
      <w:keepNext/>
      <w:numPr>
        <w:numId w:val="1"/>
      </w:numPr>
      <w:outlineLvl w:val="0"/>
    </w:pPr>
    <w:rPr>
      <w:b/>
      <w:kern w:val="28"/>
    </w:rPr>
  </w:style>
  <w:style w:type="paragraph" w:styleId="Heading2">
    <w:name w:val="heading 2"/>
    <w:basedOn w:val="Normal"/>
    <w:link w:val="Heading2Char"/>
    <w:uiPriority w:val="99"/>
    <w:qFormat/>
    <w:rsid w:val="005051DD"/>
    <w:pPr>
      <w:numPr>
        <w:ilvl w:val="1"/>
        <w:numId w:val="1"/>
      </w:numPr>
      <w:outlineLvl w:val="1"/>
    </w:pPr>
    <w:rPr>
      <w:color w:val="000000"/>
    </w:rPr>
  </w:style>
  <w:style w:type="paragraph" w:styleId="Heading3">
    <w:name w:val="heading 3"/>
    <w:basedOn w:val="Normal"/>
    <w:link w:val="Heading3Char"/>
    <w:uiPriority w:val="99"/>
    <w:qFormat/>
    <w:rsid w:val="005051DD"/>
    <w:pPr>
      <w:numPr>
        <w:ilvl w:val="2"/>
        <w:numId w:val="1"/>
      </w:numPr>
      <w:outlineLvl w:val="2"/>
    </w:pPr>
  </w:style>
  <w:style w:type="paragraph" w:styleId="Heading4">
    <w:name w:val="heading 4"/>
    <w:basedOn w:val="Normal"/>
    <w:link w:val="Heading4Char"/>
    <w:uiPriority w:val="99"/>
    <w:qFormat/>
    <w:rsid w:val="005051DD"/>
    <w:pPr>
      <w:numPr>
        <w:ilvl w:val="3"/>
        <w:numId w:val="1"/>
      </w:numPr>
      <w:tabs>
        <w:tab w:val="left" w:pos="2261"/>
      </w:tabs>
      <w:outlineLvl w:val="3"/>
    </w:pPr>
  </w:style>
  <w:style w:type="paragraph" w:styleId="Heading5">
    <w:name w:val="heading 5"/>
    <w:basedOn w:val="Normal"/>
    <w:link w:val="Heading5Char"/>
    <w:uiPriority w:val="99"/>
    <w:qFormat/>
    <w:rsid w:val="005051DD"/>
    <w:pPr>
      <w:numPr>
        <w:ilvl w:val="4"/>
        <w:numId w:val="1"/>
      </w:numPr>
      <w:outlineLvl w:val="4"/>
    </w:pPr>
  </w:style>
  <w:style w:type="paragraph" w:styleId="Heading6">
    <w:name w:val="heading 6"/>
    <w:basedOn w:val="Normal"/>
    <w:next w:val="Normal"/>
    <w:autoRedefine/>
    <w:qFormat/>
    <w:rsid w:val="00206D20"/>
    <w:pPr>
      <w:keepNext/>
      <w:jc w:val="left"/>
      <w:outlineLvl w:val="5"/>
    </w:pPr>
    <w:rPr>
      <w:rFonts w:ascii="Arial" w:hAnsi="Arial"/>
      <w:b/>
    </w:rPr>
  </w:style>
  <w:style w:type="paragraph" w:styleId="Heading7">
    <w:name w:val="heading 7"/>
    <w:basedOn w:val="Normal"/>
    <w:next w:val="Normal"/>
    <w:link w:val="Heading7Char"/>
    <w:uiPriority w:val="99"/>
    <w:qFormat/>
    <w:rsid w:val="00206D20"/>
    <w:pPr>
      <w:keepNext/>
      <w:jc w:val="left"/>
      <w:outlineLvl w:val="6"/>
    </w:pPr>
    <w:rPr>
      <w:b/>
      <w:color w:val="000000"/>
    </w:rPr>
  </w:style>
  <w:style w:type="paragraph" w:styleId="Heading8">
    <w:name w:val="heading 8"/>
    <w:basedOn w:val="Normal"/>
    <w:next w:val="Normal"/>
    <w:link w:val="Heading8Char"/>
    <w:autoRedefine/>
    <w:uiPriority w:val="99"/>
    <w:qFormat/>
    <w:rsid w:val="00206D20"/>
    <w:pPr>
      <w:keepNext/>
      <w:pageBreakBefore/>
      <w:pBdr>
        <w:bottom w:val="single" w:sz="4" w:space="1" w:color="auto"/>
      </w:pBdr>
      <w:jc w:val="left"/>
      <w:outlineLvl w:val="7"/>
    </w:pPr>
    <w:rPr>
      <w:b/>
    </w:rPr>
  </w:style>
  <w:style w:type="paragraph" w:styleId="Heading9">
    <w:name w:val="heading 9"/>
    <w:basedOn w:val="Normal"/>
    <w:next w:val="Normal"/>
    <w:link w:val="Heading9Char"/>
    <w:uiPriority w:val="99"/>
    <w:qFormat/>
    <w:rsid w:val="006D3ACE"/>
    <w:pPr>
      <w:tabs>
        <w:tab w:val="num" w:pos="8960"/>
      </w:tabs>
      <w:spacing w:before="240" w:after="60" w:line="360" w:lineRule="auto"/>
      <w:ind w:left="8600" w:hanging="1800"/>
      <w:outlineLvl w:val="8"/>
    </w:pPr>
    <w:rPr>
      <w:rFonts w:ascii="Arial" w:hAnsi="Arial"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8D6C01"/>
    <w:pPr>
      <w:ind w:left="720"/>
    </w:pPr>
  </w:style>
  <w:style w:type="paragraph" w:customStyle="1" w:styleId="Bodysubclause">
    <w:name w:val="Body  sub clause"/>
    <w:basedOn w:val="Normal"/>
    <w:rsid w:val="008D6C01"/>
    <w:pPr>
      <w:ind w:left="720"/>
    </w:pPr>
  </w:style>
  <w:style w:type="paragraph" w:customStyle="1" w:styleId="Bodypara">
    <w:name w:val="Body para"/>
    <w:basedOn w:val="Normal"/>
    <w:rsid w:val="008D6C01"/>
    <w:pPr>
      <w:ind w:left="1440"/>
    </w:pPr>
  </w:style>
  <w:style w:type="paragraph" w:customStyle="1" w:styleId="Bodysubpara">
    <w:name w:val="Body sub para"/>
    <w:basedOn w:val="Normal"/>
    <w:next w:val="Heading3"/>
    <w:rsid w:val="008D6C01"/>
    <w:pPr>
      <w:ind w:left="2160"/>
    </w:pPr>
  </w:style>
  <w:style w:type="paragraph" w:customStyle="1" w:styleId="Definitions">
    <w:name w:val="Definitions"/>
    <w:basedOn w:val="Normal"/>
    <w:rsid w:val="00216066"/>
    <w:pPr>
      <w:numPr>
        <w:numId w:val="7"/>
      </w:numPr>
      <w:tabs>
        <w:tab w:val="left" w:pos="720"/>
      </w:tabs>
    </w:pPr>
  </w:style>
  <w:style w:type="paragraph" w:styleId="Footer">
    <w:name w:val="footer"/>
    <w:basedOn w:val="Normal"/>
    <w:link w:val="FooterChar"/>
    <w:uiPriority w:val="99"/>
    <w:rsid w:val="00206D20"/>
    <w:pPr>
      <w:tabs>
        <w:tab w:val="center" w:pos="4153"/>
        <w:tab w:val="right" w:pos="8306"/>
      </w:tabs>
      <w:jc w:val="left"/>
    </w:pPr>
    <w:rPr>
      <w:rFonts w:ascii="Arial Narrow" w:hAnsi="Arial Narrow"/>
      <w:sz w:val="16"/>
      <w:szCs w:val="16"/>
    </w:rPr>
  </w:style>
  <w:style w:type="paragraph" w:styleId="Header">
    <w:name w:val="header"/>
    <w:basedOn w:val="Normal"/>
    <w:rsid w:val="00206D20"/>
    <w:pPr>
      <w:tabs>
        <w:tab w:val="center" w:pos="4153"/>
        <w:tab w:val="right" w:pos="8306"/>
      </w:tabs>
      <w:spacing w:after="240"/>
    </w:pPr>
  </w:style>
  <w:style w:type="character" w:styleId="PageNumber">
    <w:name w:val="page number"/>
    <w:basedOn w:val="DefaultParagraphFont"/>
    <w:rsid w:val="00206D20"/>
  </w:style>
  <w:style w:type="paragraph" w:customStyle="1" w:styleId="Schmainhead">
    <w:name w:val="Sch   main head"/>
    <w:basedOn w:val="Normal"/>
    <w:next w:val="Normal"/>
    <w:autoRedefine/>
    <w:rsid w:val="00C73098"/>
    <w:pPr>
      <w:keepNext/>
      <w:pageBreakBefore/>
      <w:numPr>
        <w:numId w:val="8"/>
      </w:numPr>
      <w:jc w:val="center"/>
      <w:outlineLvl w:val="0"/>
    </w:pPr>
    <w:rPr>
      <w:b/>
      <w:kern w:val="28"/>
    </w:rPr>
  </w:style>
  <w:style w:type="paragraph" w:customStyle="1" w:styleId="Schparthead">
    <w:name w:val="Sch   part head"/>
    <w:basedOn w:val="Normal"/>
    <w:next w:val="Normal"/>
    <w:rsid w:val="00C73098"/>
    <w:pPr>
      <w:keepNext/>
      <w:numPr>
        <w:numId w:val="11"/>
      </w:numPr>
      <w:jc w:val="center"/>
      <w:outlineLvl w:val="0"/>
    </w:pPr>
    <w:rPr>
      <w:b/>
      <w:kern w:val="28"/>
    </w:rPr>
  </w:style>
  <w:style w:type="paragraph" w:customStyle="1" w:styleId="Sch1styleclause">
    <w:name w:val="Sch  (1style) clause"/>
    <w:basedOn w:val="Normal"/>
    <w:rsid w:val="005051DD"/>
    <w:pPr>
      <w:numPr>
        <w:numId w:val="14"/>
      </w:numPr>
      <w:outlineLvl w:val="0"/>
    </w:pPr>
    <w:rPr>
      <w:b/>
    </w:rPr>
  </w:style>
  <w:style w:type="paragraph" w:customStyle="1" w:styleId="Sch1stylesubclause">
    <w:name w:val="Sch  (1style) sub clause"/>
    <w:basedOn w:val="Normal"/>
    <w:rsid w:val="005051DD"/>
    <w:pPr>
      <w:tabs>
        <w:tab w:val="num" w:pos="720"/>
      </w:tabs>
      <w:ind w:left="720" w:hanging="720"/>
      <w:outlineLvl w:val="1"/>
    </w:pPr>
    <w:rPr>
      <w:color w:val="000000"/>
    </w:rPr>
  </w:style>
  <w:style w:type="paragraph" w:customStyle="1" w:styleId="Sch1stylepara">
    <w:name w:val="Sch (1style) para"/>
    <w:basedOn w:val="Normal"/>
    <w:rsid w:val="005051DD"/>
    <w:pPr>
      <w:tabs>
        <w:tab w:val="num" w:pos="1440"/>
      </w:tabs>
      <w:ind w:left="1440" w:hanging="720"/>
    </w:pPr>
  </w:style>
  <w:style w:type="paragraph" w:customStyle="1" w:styleId="Sch1stylesubpara">
    <w:name w:val="Sch (1style) sub para"/>
    <w:basedOn w:val="Heading4"/>
    <w:rsid w:val="005051DD"/>
    <w:pPr>
      <w:numPr>
        <w:numId w:val="14"/>
      </w:numPr>
    </w:pPr>
  </w:style>
  <w:style w:type="paragraph" w:customStyle="1" w:styleId="Sch2style1">
    <w:name w:val="Sch (2style)  1"/>
    <w:basedOn w:val="Normal"/>
    <w:rsid w:val="005051DD"/>
    <w:pPr>
      <w:numPr>
        <w:numId w:val="15"/>
      </w:numPr>
    </w:pPr>
  </w:style>
  <w:style w:type="paragraph" w:customStyle="1" w:styleId="Sch2stylea">
    <w:name w:val="Sch (2style) (a)"/>
    <w:basedOn w:val="Normal"/>
    <w:rsid w:val="005051DD"/>
    <w:pPr>
      <w:numPr>
        <w:ilvl w:val="1"/>
        <w:numId w:val="15"/>
      </w:numPr>
    </w:pPr>
  </w:style>
  <w:style w:type="paragraph" w:customStyle="1" w:styleId="Sch2stylei">
    <w:name w:val="Sch (2style) (i)"/>
    <w:basedOn w:val="Heading4"/>
    <w:rsid w:val="005051DD"/>
    <w:pPr>
      <w:numPr>
        <w:ilvl w:val="2"/>
        <w:numId w:val="15"/>
      </w:numPr>
      <w:tabs>
        <w:tab w:val="clear" w:pos="2261"/>
        <w:tab w:val="left" w:pos="2268"/>
      </w:tabs>
    </w:pPr>
    <w:rPr>
      <w:noProof/>
    </w:rPr>
  </w:style>
  <w:style w:type="paragraph" w:styleId="TOC1">
    <w:name w:val="toc 1"/>
    <w:basedOn w:val="Normal"/>
    <w:next w:val="Normal"/>
    <w:autoRedefine/>
    <w:uiPriority w:val="39"/>
    <w:rsid w:val="00450614"/>
    <w:pPr>
      <w:tabs>
        <w:tab w:val="left" w:pos="1800"/>
        <w:tab w:val="right" w:pos="9000"/>
      </w:tabs>
    </w:pPr>
    <w:rPr>
      <w:noProof/>
    </w:rPr>
  </w:style>
  <w:style w:type="paragraph" w:styleId="TOC2">
    <w:name w:val="toc 2"/>
    <w:basedOn w:val="Normal"/>
    <w:next w:val="Normal"/>
    <w:autoRedefine/>
    <w:rsid w:val="00450614"/>
    <w:pPr>
      <w:tabs>
        <w:tab w:val="left" w:pos="706"/>
        <w:tab w:val="left" w:pos="1800"/>
        <w:tab w:val="right" w:pos="9000"/>
      </w:tabs>
      <w:ind w:left="709"/>
    </w:pPr>
    <w:rPr>
      <w:noProof/>
    </w:rPr>
  </w:style>
  <w:style w:type="paragraph" w:styleId="TOC3">
    <w:name w:val="toc 3"/>
    <w:basedOn w:val="Normal"/>
    <w:next w:val="Normal"/>
    <w:autoRedefine/>
    <w:uiPriority w:val="39"/>
    <w:rsid w:val="00450614"/>
    <w:pPr>
      <w:tabs>
        <w:tab w:val="left" w:pos="709"/>
        <w:tab w:val="right" w:pos="9000"/>
      </w:tabs>
    </w:pPr>
    <w:rPr>
      <w:noProof/>
    </w:rPr>
  </w:style>
  <w:style w:type="character" w:styleId="Hyperlink">
    <w:name w:val="Hyperlink"/>
    <w:rsid w:val="00206D20"/>
    <w:rPr>
      <w:color w:val="0000FF"/>
      <w:u w:val="single"/>
    </w:rPr>
  </w:style>
  <w:style w:type="character" w:styleId="FollowedHyperlink">
    <w:name w:val="FollowedHyperlink"/>
    <w:rsid w:val="00206D20"/>
    <w:rPr>
      <w:color w:val="800080"/>
      <w:u w:val="single"/>
    </w:rPr>
  </w:style>
  <w:style w:type="paragraph" w:customStyle="1" w:styleId="1Parties">
    <w:name w:val="(1) Parties"/>
    <w:basedOn w:val="Normal"/>
    <w:rsid w:val="00DF082E"/>
    <w:pPr>
      <w:numPr>
        <w:numId w:val="12"/>
      </w:numPr>
    </w:pPr>
  </w:style>
  <w:style w:type="paragraph" w:customStyle="1" w:styleId="ABackground">
    <w:name w:val="(A) Background"/>
    <w:basedOn w:val="Normal"/>
    <w:rsid w:val="00DF082E"/>
    <w:pPr>
      <w:numPr>
        <w:numId w:val="5"/>
      </w:numPr>
    </w:pPr>
  </w:style>
  <w:style w:type="character" w:customStyle="1" w:styleId="Def">
    <w:name w:val="Def"/>
    <w:rsid w:val="00206D20"/>
    <w:rPr>
      <w:b/>
      <w:color w:val="000000"/>
      <w:sz w:val="22"/>
    </w:rPr>
  </w:style>
  <w:style w:type="paragraph" w:customStyle="1" w:styleId="1stIntroHeadings">
    <w:name w:val="1stIntroHeadings"/>
    <w:basedOn w:val="Normal"/>
    <w:next w:val="Normal"/>
    <w:rsid w:val="00DF082E"/>
    <w:pPr>
      <w:tabs>
        <w:tab w:val="left" w:pos="709"/>
      </w:tabs>
    </w:pPr>
    <w:rPr>
      <w:b/>
    </w:rPr>
  </w:style>
  <w:style w:type="paragraph" w:customStyle="1" w:styleId="Scha">
    <w:name w:val="Sch a)"/>
    <w:basedOn w:val="Normal"/>
    <w:rsid w:val="00206D20"/>
    <w:pPr>
      <w:numPr>
        <w:ilvl w:val="1"/>
        <w:numId w:val="12"/>
      </w:numPr>
    </w:pPr>
  </w:style>
  <w:style w:type="paragraph" w:customStyle="1" w:styleId="XExecution">
    <w:name w:val="X Execution"/>
    <w:basedOn w:val="Normal"/>
    <w:rsid w:val="00206D20"/>
    <w:pPr>
      <w:tabs>
        <w:tab w:val="left" w:pos="0"/>
        <w:tab w:val="left" w:pos="3544"/>
      </w:tabs>
      <w:ind w:right="459"/>
      <w:jc w:val="left"/>
    </w:pPr>
    <w:rPr>
      <w:color w:val="000000"/>
    </w:rPr>
  </w:style>
  <w:style w:type="paragraph" w:customStyle="1" w:styleId="Comments">
    <w:name w:val="Comments"/>
    <w:basedOn w:val="Normal"/>
    <w:rsid w:val="00206D20"/>
    <w:pPr>
      <w:ind w:left="284"/>
      <w:jc w:val="left"/>
    </w:pPr>
    <w:rPr>
      <w:i/>
    </w:rPr>
  </w:style>
  <w:style w:type="paragraph" w:customStyle="1" w:styleId="CoversheetTitle">
    <w:name w:val="Coversheet Title"/>
    <w:basedOn w:val="Normal"/>
    <w:autoRedefine/>
    <w:rsid w:val="00206D20"/>
    <w:pPr>
      <w:jc w:val="left"/>
    </w:pPr>
    <w:rPr>
      <w:b/>
      <w:caps/>
    </w:rPr>
  </w:style>
  <w:style w:type="paragraph" w:customStyle="1" w:styleId="CoversheetParagraph">
    <w:name w:val="Coversheet Paragraph"/>
    <w:basedOn w:val="Normal"/>
    <w:autoRedefine/>
    <w:rsid w:val="00206D20"/>
    <w:pPr>
      <w:jc w:val="left"/>
    </w:pPr>
  </w:style>
  <w:style w:type="character" w:customStyle="1" w:styleId="Defterm">
    <w:name w:val="Defterm"/>
    <w:rsid w:val="00206D20"/>
    <w:rPr>
      <w:rFonts w:ascii="Verdana" w:hAnsi="Verdana"/>
      <w:b/>
      <w:color w:val="000000"/>
      <w:sz w:val="20"/>
    </w:rPr>
  </w:style>
  <w:style w:type="paragraph" w:customStyle="1" w:styleId="NewPage">
    <w:name w:val="New Page"/>
    <w:basedOn w:val="Normal"/>
    <w:autoRedefine/>
    <w:rsid w:val="00206D20"/>
    <w:pPr>
      <w:pageBreakBefore/>
    </w:pPr>
  </w:style>
  <w:style w:type="paragraph" w:customStyle="1" w:styleId="FrontInformation">
    <w:name w:val="FrontInformation"/>
    <w:autoRedefine/>
    <w:rsid w:val="00206D20"/>
    <w:pPr>
      <w:spacing w:line="300" w:lineRule="atLeast"/>
    </w:pPr>
    <w:rPr>
      <w:rFonts w:ascii="Arial" w:hAnsi="Arial"/>
      <w:color w:val="000000"/>
      <w:lang w:eastAsia="en-US"/>
    </w:rPr>
  </w:style>
  <w:style w:type="character" w:customStyle="1" w:styleId="defitem">
    <w:name w:val="defitem"/>
    <w:basedOn w:val="DefaultParagraphFont"/>
    <w:rsid w:val="00206D20"/>
  </w:style>
  <w:style w:type="character" w:customStyle="1" w:styleId="smallcaps">
    <w:name w:val="smallcaps"/>
    <w:rsid w:val="00206D20"/>
    <w:rPr>
      <w:b/>
      <w:smallCaps/>
    </w:rPr>
  </w:style>
  <w:style w:type="paragraph" w:customStyle="1" w:styleId="Schmainheadinc">
    <w:name w:val="Sch   main head inc"/>
    <w:basedOn w:val="Normal"/>
    <w:rsid w:val="00206D20"/>
    <w:pPr>
      <w:numPr>
        <w:numId w:val="9"/>
      </w:numPr>
    </w:pPr>
    <w:rPr>
      <w:b/>
    </w:rPr>
  </w:style>
  <w:style w:type="paragraph" w:customStyle="1" w:styleId="Schmainheadsingle">
    <w:name w:val="Sch main head single"/>
    <w:basedOn w:val="Normal"/>
    <w:next w:val="Normal"/>
    <w:rsid w:val="00206D20"/>
    <w:pPr>
      <w:pageBreakBefore/>
      <w:numPr>
        <w:numId w:val="13"/>
      </w:numPr>
      <w:jc w:val="center"/>
    </w:pPr>
    <w:rPr>
      <w:b/>
      <w:kern w:val="28"/>
    </w:rPr>
  </w:style>
  <w:style w:type="paragraph" w:customStyle="1" w:styleId="Schmainheadincsingle">
    <w:name w:val="Sch   main head inc single"/>
    <w:basedOn w:val="Normal"/>
    <w:next w:val="Normal"/>
    <w:rsid w:val="00206D20"/>
    <w:pPr>
      <w:numPr>
        <w:numId w:val="10"/>
      </w:numPr>
    </w:pPr>
    <w:rPr>
      <w:b/>
      <w:kern w:val="28"/>
    </w:rPr>
  </w:style>
  <w:style w:type="paragraph" w:customStyle="1" w:styleId="Testimonium">
    <w:name w:val="Testimonium"/>
    <w:basedOn w:val="Normal"/>
    <w:rsid w:val="00206D20"/>
  </w:style>
  <w:style w:type="paragraph" w:customStyle="1" w:styleId="Appmainheadsingle">
    <w:name w:val="App main head single"/>
    <w:basedOn w:val="Normal"/>
    <w:next w:val="Normal"/>
    <w:rsid w:val="00206D20"/>
    <w:pPr>
      <w:pageBreakBefore/>
      <w:numPr>
        <w:numId w:val="4"/>
      </w:numPr>
      <w:jc w:val="center"/>
    </w:pPr>
    <w:rPr>
      <w:b/>
    </w:rPr>
  </w:style>
  <w:style w:type="paragraph" w:customStyle="1" w:styleId="Appmainhead">
    <w:name w:val="App   main head"/>
    <w:basedOn w:val="Normal"/>
    <w:next w:val="Normal"/>
    <w:rsid w:val="00206D20"/>
    <w:pPr>
      <w:pageBreakBefore/>
      <w:numPr>
        <w:numId w:val="3"/>
      </w:numPr>
      <w:jc w:val="center"/>
    </w:pPr>
    <w:rPr>
      <w:b/>
    </w:rPr>
  </w:style>
  <w:style w:type="paragraph" w:styleId="CommentText">
    <w:name w:val="annotation text"/>
    <w:basedOn w:val="Normal"/>
    <w:link w:val="CommentTextChar"/>
    <w:uiPriority w:val="99"/>
    <w:rsid w:val="00206D20"/>
    <w:pPr>
      <w:jc w:val="left"/>
    </w:pPr>
  </w:style>
  <w:style w:type="paragraph" w:customStyle="1" w:styleId="CoversheetTitle2">
    <w:name w:val="Coversheet Title2"/>
    <w:basedOn w:val="CoversheetTitle"/>
    <w:rsid w:val="00206D20"/>
  </w:style>
  <w:style w:type="paragraph" w:customStyle="1" w:styleId="Headingreg">
    <w:name w:val="Heading reg"/>
    <w:basedOn w:val="Heading1"/>
    <w:next w:val="Normal"/>
    <w:rsid w:val="00206D20"/>
    <w:pPr>
      <w:keepNext w:val="0"/>
      <w:numPr>
        <w:numId w:val="0"/>
      </w:numPr>
    </w:pPr>
    <w:rPr>
      <w:b w:val="0"/>
    </w:rPr>
  </w:style>
  <w:style w:type="paragraph" w:customStyle="1" w:styleId="HeadingTitle">
    <w:name w:val="HeadingTitle"/>
    <w:basedOn w:val="Normal"/>
    <w:rsid w:val="00206D20"/>
    <w:rPr>
      <w:b/>
      <w:sz w:val="24"/>
    </w:rPr>
  </w:style>
  <w:style w:type="paragraph" w:customStyle="1" w:styleId="BackSubClause">
    <w:name w:val="BackSubClause"/>
    <w:basedOn w:val="Normal"/>
    <w:rsid w:val="00206D20"/>
    <w:pPr>
      <w:numPr>
        <w:ilvl w:val="1"/>
        <w:numId w:val="5"/>
      </w:numPr>
    </w:pPr>
  </w:style>
  <w:style w:type="paragraph" w:customStyle="1" w:styleId="NormalSpaced">
    <w:name w:val="NormalSpaced"/>
    <w:basedOn w:val="Normal"/>
    <w:next w:val="Normal"/>
    <w:rsid w:val="00206D20"/>
    <w:pPr>
      <w:spacing w:after="240"/>
    </w:pPr>
  </w:style>
  <w:style w:type="paragraph" w:customStyle="1" w:styleId="Bullet">
    <w:name w:val="Bullet"/>
    <w:basedOn w:val="Normal"/>
    <w:rsid w:val="00206D20"/>
    <w:pPr>
      <w:numPr>
        <w:numId w:val="6"/>
      </w:numPr>
    </w:pPr>
  </w:style>
  <w:style w:type="paragraph" w:customStyle="1" w:styleId="Bullet2">
    <w:name w:val="Bullet2"/>
    <w:basedOn w:val="Normal"/>
    <w:rsid w:val="00206D20"/>
    <w:pPr>
      <w:tabs>
        <w:tab w:val="num" w:pos="720"/>
      </w:tabs>
      <w:ind w:left="720" w:hanging="360"/>
    </w:pPr>
  </w:style>
  <w:style w:type="paragraph" w:customStyle="1" w:styleId="Bullet3">
    <w:name w:val="Bullet3"/>
    <w:basedOn w:val="Normal"/>
    <w:rsid w:val="00206D20"/>
    <w:pPr>
      <w:tabs>
        <w:tab w:val="num" w:pos="720"/>
      </w:tabs>
    </w:pPr>
  </w:style>
  <w:style w:type="paragraph" w:customStyle="1" w:styleId="NormalCell">
    <w:name w:val="NormalCell"/>
    <w:basedOn w:val="Normal"/>
    <w:rsid w:val="00206D20"/>
    <w:pPr>
      <w:jc w:val="left"/>
    </w:pPr>
  </w:style>
  <w:style w:type="paragraph" w:customStyle="1" w:styleId="NormalSmall">
    <w:name w:val="NormalSmall"/>
    <w:basedOn w:val="NormalCell"/>
    <w:rsid w:val="00206D20"/>
    <w:rPr>
      <w:sz w:val="18"/>
    </w:rPr>
  </w:style>
  <w:style w:type="paragraph" w:customStyle="1" w:styleId="BulletSmall">
    <w:name w:val="Bullet Small"/>
    <w:basedOn w:val="Bullet"/>
    <w:rsid w:val="00206D20"/>
    <w:pPr>
      <w:numPr>
        <w:numId w:val="0"/>
      </w:numPr>
    </w:pPr>
    <w:rPr>
      <w:sz w:val="18"/>
    </w:rPr>
  </w:style>
  <w:style w:type="table" w:styleId="TableGrid">
    <w:name w:val="Table Grid"/>
    <w:basedOn w:val="TableNormal"/>
    <w:rsid w:val="00206D2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1">
    <w:name w:val="Definition 1"/>
    <w:basedOn w:val="BodyText"/>
    <w:rsid w:val="00216066"/>
    <w:pPr>
      <w:numPr>
        <w:ilvl w:val="1"/>
        <w:numId w:val="7"/>
      </w:numPr>
    </w:pPr>
  </w:style>
  <w:style w:type="paragraph" w:styleId="BodyText">
    <w:name w:val="Body Text"/>
    <w:basedOn w:val="Normal"/>
    <w:link w:val="BodyTextChar"/>
    <w:uiPriority w:val="1"/>
    <w:qFormat/>
    <w:rsid w:val="00206D20"/>
  </w:style>
  <w:style w:type="paragraph" w:customStyle="1" w:styleId="Definition2">
    <w:name w:val="Definition 2"/>
    <w:basedOn w:val="BodyText"/>
    <w:rsid w:val="00216066"/>
    <w:pPr>
      <w:numPr>
        <w:ilvl w:val="2"/>
        <w:numId w:val="7"/>
      </w:numPr>
    </w:pPr>
  </w:style>
  <w:style w:type="paragraph" w:customStyle="1" w:styleId="Definition3">
    <w:name w:val="Definition 3"/>
    <w:basedOn w:val="BodyText"/>
    <w:rsid w:val="00216066"/>
    <w:pPr>
      <w:numPr>
        <w:ilvl w:val="3"/>
        <w:numId w:val="7"/>
      </w:numPr>
    </w:pPr>
  </w:style>
  <w:style w:type="paragraph" w:customStyle="1" w:styleId="Definition4">
    <w:name w:val="Definition 4"/>
    <w:basedOn w:val="BodyText"/>
    <w:rsid w:val="00216066"/>
    <w:pPr>
      <w:numPr>
        <w:ilvl w:val="4"/>
        <w:numId w:val="7"/>
      </w:numPr>
    </w:pPr>
  </w:style>
  <w:style w:type="paragraph" w:customStyle="1" w:styleId="Body">
    <w:name w:val="Body"/>
    <w:basedOn w:val="Normal"/>
    <w:rsid w:val="00206D20"/>
    <w:rPr>
      <w:rFonts w:ascii="NewsGoth BT" w:hAnsi="NewsGoth BT"/>
      <w:sz w:val="22"/>
    </w:rPr>
  </w:style>
  <w:style w:type="paragraph" w:customStyle="1" w:styleId="FooterVerdana">
    <w:name w:val="FooterVerdana"/>
    <w:basedOn w:val="Footer"/>
    <w:rsid w:val="00DE5EC1"/>
    <w:rPr>
      <w:rFonts w:ascii="Verdana" w:hAnsi="Verdana"/>
    </w:rPr>
  </w:style>
  <w:style w:type="paragraph" w:customStyle="1" w:styleId="DefinedTerm">
    <w:name w:val="Defined Term"/>
    <w:basedOn w:val="Definitions"/>
    <w:rsid w:val="00216066"/>
    <w:rPr>
      <w:b/>
    </w:rPr>
  </w:style>
  <w:style w:type="paragraph" w:styleId="Title">
    <w:name w:val="Title"/>
    <w:basedOn w:val="Normal"/>
    <w:link w:val="TitleChar"/>
    <w:qFormat/>
    <w:rsid w:val="000449B2"/>
    <w:pPr>
      <w:spacing w:before="240" w:after="60"/>
      <w:jc w:val="center"/>
      <w:outlineLvl w:val="0"/>
    </w:pPr>
    <w:rPr>
      <w:rFonts w:cs="Arial"/>
      <w:b/>
      <w:bCs/>
      <w:color w:val="383838"/>
      <w:kern w:val="28"/>
      <w:sz w:val="28"/>
      <w:szCs w:val="32"/>
      <w:lang w:eastAsia="en-GB"/>
    </w:rPr>
  </w:style>
  <w:style w:type="character" w:customStyle="1" w:styleId="TitleChar">
    <w:name w:val="Title Char"/>
    <w:basedOn w:val="DefaultParagraphFont"/>
    <w:link w:val="Title"/>
    <w:rsid w:val="000449B2"/>
    <w:rPr>
      <w:rFonts w:ascii="Verdana" w:hAnsi="Verdana" w:cs="Arial"/>
      <w:b/>
      <w:bCs/>
      <w:color w:val="383838"/>
      <w:kern w:val="28"/>
      <w:sz w:val="28"/>
      <w:szCs w:val="32"/>
    </w:rPr>
  </w:style>
  <w:style w:type="paragraph" w:styleId="ListParagraph">
    <w:name w:val="List Paragraph"/>
    <w:basedOn w:val="Normal"/>
    <w:uiPriority w:val="1"/>
    <w:qFormat/>
    <w:rsid w:val="002608E8"/>
    <w:pPr>
      <w:spacing w:before="0" w:after="0"/>
      <w:ind w:left="720"/>
      <w:contextualSpacing/>
      <w:jc w:val="left"/>
    </w:pPr>
    <w:rPr>
      <w:lang w:eastAsia="en-GB"/>
    </w:rPr>
  </w:style>
  <w:style w:type="paragraph" w:customStyle="1" w:styleId="Heading2StyleLinespacing15lines">
    <w:name w:val="Heading 2 [Style + Line spacing:  1.5 lines]"/>
    <w:basedOn w:val="Heading2"/>
    <w:qFormat/>
    <w:rsid w:val="007E51F6"/>
    <w:pPr>
      <w:numPr>
        <w:numId w:val="2"/>
      </w:numPr>
      <w:spacing w:before="0" w:line="360" w:lineRule="auto"/>
    </w:pPr>
  </w:style>
  <w:style w:type="character" w:customStyle="1" w:styleId="Heading2Char">
    <w:name w:val="Heading 2 Char"/>
    <w:basedOn w:val="DefaultParagraphFont"/>
    <w:link w:val="Heading2"/>
    <w:uiPriority w:val="99"/>
    <w:rsid w:val="007E51F6"/>
    <w:rPr>
      <w:rFonts w:ascii="Verdana" w:hAnsi="Verdana"/>
      <w:color w:val="000000"/>
      <w:lang w:eastAsia="en-US"/>
    </w:rPr>
  </w:style>
  <w:style w:type="paragraph" w:customStyle="1" w:styleId="Heading1StyleLinespacing15lines">
    <w:name w:val="Heading 1 [Style + Line spacing:  1.5 lines]"/>
    <w:basedOn w:val="Heading1"/>
    <w:autoRedefine/>
    <w:qFormat/>
    <w:rsid w:val="007E51F6"/>
    <w:pPr>
      <w:numPr>
        <w:numId w:val="0"/>
      </w:numPr>
      <w:tabs>
        <w:tab w:val="num" w:pos="720"/>
      </w:tabs>
      <w:spacing w:before="0" w:line="360" w:lineRule="auto"/>
      <w:ind w:left="720" w:hanging="720"/>
    </w:pPr>
    <w:rPr>
      <w:color w:val="000000"/>
      <w:kern w:val="0"/>
    </w:rPr>
  </w:style>
  <w:style w:type="paragraph" w:customStyle="1" w:styleId="Heading3StyleLinespacing15lines">
    <w:name w:val="Heading 3 [Style + Line spacing:  1.5 lines]"/>
    <w:basedOn w:val="Heading3"/>
    <w:qFormat/>
    <w:rsid w:val="007E51F6"/>
    <w:pPr>
      <w:numPr>
        <w:numId w:val="2"/>
      </w:numPr>
      <w:spacing w:before="0" w:line="360" w:lineRule="auto"/>
    </w:pPr>
  </w:style>
  <w:style w:type="character" w:customStyle="1" w:styleId="Heading3Char">
    <w:name w:val="Heading 3 Char"/>
    <w:basedOn w:val="DefaultParagraphFont"/>
    <w:link w:val="Heading3"/>
    <w:uiPriority w:val="99"/>
    <w:rsid w:val="007E51F6"/>
    <w:rPr>
      <w:rFonts w:ascii="Verdana" w:hAnsi="Verdana"/>
      <w:lang w:eastAsia="en-US"/>
    </w:rPr>
  </w:style>
  <w:style w:type="character" w:customStyle="1" w:styleId="Heading4Char">
    <w:name w:val="Heading 4 Char"/>
    <w:basedOn w:val="DefaultParagraphFont"/>
    <w:link w:val="Heading4"/>
    <w:uiPriority w:val="99"/>
    <w:rsid w:val="007E51F6"/>
    <w:rPr>
      <w:rFonts w:ascii="Verdana" w:hAnsi="Verdana"/>
      <w:lang w:eastAsia="en-US"/>
    </w:rPr>
  </w:style>
  <w:style w:type="character" w:customStyle="1" w:styleId="Heading5Char">
    <w:name w:val="Heading 5 Char"/>
    <w:basedOn w:val="DefaultParagraphFont"/>
    <w:link w:val="Heading5"/>
    <w:uiPriority w:val="99"/>
    <w:rsid w:val="007E51F6"/>
    <w:rPr>
      <w:rFonts w:ascii="Verdana" w:hAnsi="Verdana"/>
      <w:lang w:eastAsia="en-US"/>
    </w:rPr>
  </w:style>
  <w:style w:type="character" w:customStyle="1" w:styleId="legds2">
    <w:name w:val="legds2"/>
    <w:basedOn w:val="DefaultParagraphFont"/>
    <w:rsid w:val="009C119C"/>
    <w:rPr>
      <w:vanish w:val="0"/>
      <w:webHidden w:val="0"/>
      <w:specVanish w:val="0"/>
    </w:rPr>
  </w:style>
  <w:style w:type="character" w:customStyle="1" w:styleId="Heading9Char">
    <w:name w:val="Heading 9 Char"/>
    <w:basedOn w:val="DefaultParagraphFont"/>
    <w:link w:val="Heading9"/>
    <w:uiPriority w:val="99"/>
    <w:rsid w:val="006D3ACE"/>
    <w:rPr>
      <w:rFonts w:ascii="Arial" w:hAnsi="Arial" w:cs="Arial"/>
      <w:b/>
      <w:i/>
      <w:sz w:val="18"/>
      <w:lang w:eastAsia="en-US"/>
    </w:rPr>
  </w:style>
  <w:style w:type="paragraph" w:styleId="BodyText3">
    <w:name w:val="Body Text 3"/>
    <w:basedOn w:val="Normal"/>
    <w:link w:val="BodyText3Char"/>
    <w:rsid w:val="006D3ACE"/>
    <w:rPr>
      <w:sz w:val="16"/>
      <w:szCs w:val="16"/>
    </w:rPr>
  </w:style>
  <w:style w:type="character" w:customStyle="1" w:styleId="BodyText3Char">
    <w:name w:val="Body Text 3 Char"/>
    <w:basedOn w:val="DefaultParagraphFont"/>
    <w:link w:val="BodyText3"/>
    <w:rsid w:val="006D3ACE"/>
    <w:rPr>
      <w:rFonts w:ascii="Verdana" w:hAnsi="Verdana"/>
      <w:sz w:val="16"/>
      <w:szCs w:val="16"/>
      <w:lang w:eastAsia="en-US"/>
    </w:rPr>
  </w:style>
  <w:style w:type="paragraph" w:customStyle="1" w:styleId="BodyText4">
    <w:name w:val="Body Text 4"/>
    <w:basedOn w:val="Normal"/>
    <w:rsid w:val="006D3ACE"/>
    <w:pPr>
      <w:spacing w:before="0" w:after="240" w:line="360" w:lineRule="auto"/>
      <w:ind w:left="2340"/>
    </w:pPr>
    <w:rPr>
      <w:rFonts w:ascii="Arial" w:hAnsi="Arial" w:cs="Arial"/>
      <w:sz w:val="21"/>
    </w:rPr>
  </w:style>
  <w:style w:type="paragraph" w:customStyle="1" w:styleId="AlphaPara4">
    <w:name w:val="AlphaPara(4)"/>
    <w:basedOn w:val="Normal"/>
    <w:next w:val="BodyText4"/>
    <w:rsid w:val="006D3ACE"/>
    <w:pPr>
      <w:numPr>
        <w:numId w:val="16"/>
      </w:numPr>
      <w:tabs>
        <w:tab w:val="clear" w:pos="1080"/>
        <w:tab w:val="left" w:pos="2340"/>
      </w:tabs>
      <w:spacing w:before="0" w:after="240" w:line="360" w:lineRule="auto"/>
      <w:ind w:left="2340" w:hanging="866"/>
    </w:pPr>
    <w:rPr>
      <w:rFonts w:ascii="Arial" w:hAnsi="Arial" w:cs="Arial"/>
      <w:sz w:val="21"/>
    </w:rPr>
  </w:style>
  <w:style w:type="character" w:styleId="CommentReference">
    <w:name w:val="annotation reference"/>
    <w:basedOn w:val="DefaultParagraphFont"/>
    <w:uiPriority w:val="99"/>
    <w:rsid w:val="00583B3D"/>
    <w:rPr>
      <w:sz w:val="16"/>
      <w:szCs w:val="16"/>
    </w:rPr>
  </w:style>
  <w:style w:type="character" w:customStyle="1" w:styleId="CommentTextChar">
    <w:name w:val="Comment Text Char"/>
    <w:basedOn w:val="DefaultParagraphFont"/>
    <w:link w:val="CommentText"/>
    <w:uiPriority w:val="99"/>
    <w:rsid w:val="00583B3D"/>
    <w:rPr>
      <w:rFonts w:ascii="Verdana" w:hAnsi="Verdana"/>
      <w:lang w:eastAsia="en-US"/>
    </w:rPr>
  </w:style>
  <w:style w:type="paragraph" w:styleId="BalloonText">
    <w:name w:val="Balloon Text"/>
    <w:basedOn w:val="Normal"/>
    <w:link w:val="BalloonTextChar"/>
    <w:uiPriority w:val="99"/>
    <w:rsid w:val="00583B3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583B3D"/>
    <w:rPr>
      <w:rFonts w:ascii="Tahoma" w:hAnsi="Tahoma" w:cs="Tahoma"/>
      <w:sz w:val="16"/>
      <w:szCs w:val="16"/>
      <w:lang w:eastAsia="en-US"/>
    </w:rPr>
  </w:style>
  <w:style w:type="character" w:customStyle="1" w:styleId="Heading1Char">
    <w:name w:val="Heading 1 Char"/>
    <w:basedOn w:val="DefaultParagraphFont"/>
    <w:link w:val="Heading1"/>
    <w:uiPriority w:val="1"/>
    <w:rsid w:val="00946C5A"/>
    <w:rPr>
      <w:rFonts w:ascii="Verdana" w:hAnsi="Verdana"/>
      <w:b/>
      <w:kern w:val="28"/>
      <w:lang w:eastAsia="en-US"/>
    </w:rPr>
  </w:style>
  <w:style w:type="paragraph" w:styleId="BodyText2">
    <w:name w:val="Body Text 2"/>
    <w:basedOn w:val="Normal"/>
    <w:link w:val="BodyText2Char"/>
    <w:rsid w:val="007600A4"/>
    <w:pPr>
      <w:spacing w:before="0" w:line="480" w:lineRule="auto"/>
      <w:jc w:val="left"/>
    </w:pPr>
    <w:rPr>
      <w:lang w:eastAsia="en-GB"/>
    </w:rPr>
  </w:style>
  <w:style w:type="character" w:customStyle="1" w:styleId="BodyText2Char">
    <w:name w:val="Body Text 2 Char"/>
    <w:basedOn w:val="DefaultParagraphFont"/>
    <w:link w:val="BodyText2"/>
    <w:rsid w:val="007600A4"/>
    <w:rPr>
      <w:rFonts w:ascii="Verdana" w:hAnsi="Verdana"/>
    </w:rPr>
  </w:style>
  <w:style w:type="character" w:styleId="Emphasis">
    <w:name w:val="Emphasis"/>
    <w:basedOn w:val="DefaultParagraphFont"/>
    <w:qFormat/>
    <w:rsid w:val="00C20276"/>
    <w:rPr>
      <w:i/>
      <w:iCs/>
    </w:rPr>
  </w:style>
  <w:style w:type="paragraph" w:customStyle="1" w:styleId="TableParagraph">
    <w:name w:val="Table Paragraph"/>
    <w:basedOn w:val="Normal"/>
    <w:uiPriority w:val="1"/>
    <w:qFormat/>
    <w:rsid w:val="009D2FC9"/>
    <w:pPr>
      <w:widowControl w:val="0"/>
      <w:spacing w:before="0" w:after="0"/>
      <w:jc w:val="left"/>
    </w:pPr>
    <w:rPr>
      <w:rFonts w:ascii="Calibri" w:eastAsia="Calibri" w:hAnsi="Calibri"/>
      <w:sz w:val="22"/>
      <w:szCs w:val="22"/>
      <w:lang w:val="en-US"/>
    </w:rPr>
  </w:style>
  <w:style w:type="character" w:customStyle="1" w:styleId="BodyTextChar">
    <w:name w:val="Body Text Char"/>
    <w:basedOn w:val="DefaultParagraphFont"/>
    <w:link w:val="BodyText"/>
    <w:uiPriority w:val="1"/>
    <w:rsid w:val="001F35CA"/>
    <w:rPr>
      <w:rFonts w:ascii="Verdana" w:hAnsi="Verdana"/>
      <w:lang w:eastAsia="en-US"/>
    </w:rPr>
  </w:style>
  <w:style w:type="paragraph" w:customStyle="1" w:styleId="Heading4StyleLinespacing15lines">
    <w:name w:val="Heading 4 [Style + Line spacing:  1.5 lines]"/>
    <w:basedOn w:val="Heading4"/>
    <w:qFormat/>
    <w:rsid w:val="001F35CA"/>
    <w:pPr>
      <w:numPr>
        <w:numId w:val="4"/>
      </w:numPr>
      <w:spacing w:before="0" w:line="360" w:lineRule="auto"/>
    </w:pPr>
  </w:style>
  <w:style w:type="paragraph" w:customStyle="1" w:styleId="ScheduleheadingStyleLinespacing15lines">
    <w:name w:val="Schedule heading [Style  + Line spacing:  1.5 lines]"/>
    <w:basedOn w:val="Normal"/>
    <w:qFormat/>
    <w:rsid w:val="001F35CA"/>
    <w:pPr>
      <w:keepNext/>
      <w:pageBreakBefore/>
      <w:tabs>
        <w:tab w:val="num" w:pos="1080"/>
      </w:tabs>
      <w:spacing w:before="240" w:after="360" w:line="360" w:lineRule="auto"/>
      <w:ind w:left="360" w:hanging="360"/>
      <w:jc w:val="center"/>
      <w:outlineLvl w:val="0"/>
    </w:pPr>
    <w:rPr>
      <w:b/>
      <w:bCs/>
      <w:kern w:val="28"/>
    </w:rPr>
  </w:style>
  <w:style w:type="character" w:customStyle="1" w:styleId="Heading7Char">
    <w:name w:val="Heading 7 Char"/>
    <w:basedOn w:val="DefaultParagraphFont"/>
    <w:link w:val="Heading7"/>
    <w:uiPriority w:val="99"/>
    <w:rsid w:val="001F35CA"/>
    <w:rPr>
      <w:rFonts w:ascii="Verdana" w:hAnsi="Verdana"/>
      <w:b/>
      <w:color w:val="000000"/>
      <w:lang w:eastAsia="en-US"/>
    </w:rPr>
  </w:style>
  <w:style w:type="character" w:customStyle="1" w:styleId="Heading8Char">
    <w:name w:val="Heading 8 Char"/>
    <w:basedOn w:val="DefaultParagraphFont"/>
    <w:link w:val="Heading8"/>
    <w:uiPriority w:val="99"/>
    <w:rsid w:val="001F35CA"/>
    <w:rPr>
      <w:rFonts w:ascii="Verdana" w:hAnsi="Verdana"/>
      <w:b/>
      <w:lang w:eastAsia="en-US"/>
    </w:rPr>
  </w:style>
  <w:style w:type="character" w:customStyle="1" w:styleId="FooterChar">
    <w:name w:val="Footer Char"/>
    <w:basedOn w:val="DefaultParagraphFont"/>
    <w:link w:val="Footer"/>
    <w:uiPriority w:val="99"/>
    <w:rsid w:val="00AF05A8"/>
    <w:rPr>
      <w:rFonts w:ascii="Arial Narrow" w:hAnsi="Arial Narrow"/>
      <w:sz w:val="16"/>
      <w:szCs w:val="16"/>
      <w:lang w:eastAsia="en-US"/>
    </w:rPr>
  </w:style>
  <w:style w:type="paragraph" w:styleId="CommentSubject">
    <w:name w:val="annotation subject"/>
    <w:basedOn w:val="CommentText"/>
    <w:next w:val="CommentText"/>
    <w:link w:val="CommentSubjectChar"/>
    <w:rsid w:val="005617BA"/>
    <w:pPr>
      <w:jc w:val="both"/>
    </w:pPr>
    <w:rPr>
      <w:b/>
      <w:bCs/>
    </w:rPr>
  </w:style>
  <w:style w:type="character" w:customStyle="1" w:styleId="CommentSubjectChar">
    <w:name w:val="Comment Subject Char"/>
    <w:basedOn w:val="CommentTextChar"/>
    <w:link w:val="CommentSubject"/>
    <w:rsid w:val="005617BA"/>
    <w:rPr>
      <w:rFonts w:ascii="Verdana" w:hAnsi="Verdana"/>
      <w:b/>
      <w:bCs/>
      <w:lang w:eastAsia="en-US"/>
    </w:rPr>
  </w:style>
  <w:style w:type="paragraph" w:styleId="FootnoteText">
    <w:name w:val="footnote text"/>
    <w:basedOn w:val="Normal"/>
    <w:link w:val="FootnoteTextChar"/>
    <w:semiHidden/>
    <w:unhideWhenUsed/>
    <w:rsid w:val="0019797B"/>
    <w:pPr>
      <w:spacing w:before="0" w:after="0"/>
    </w:pPr>
  </w:style>
  <w:style w:type="character" w:customStyle="1" w:styleId="FootnoteTextChar">
    <w:name w:val="Footnote Text Char"/>
    <w:basedOn w:val="DefaultParagraphFont"/>
    <w:link w:val="FootnoteText"/>
    <w:semiHidden/>
    <w:rsid w:val="0019797B"/>
    <w:rPr>
      <w:rFonts w:ascii="Verdana" w:hAnsi="Verdana"/>
      <w:lang w:eastAsia="en-US"/>
    </w:rPr>
  </w:style>
  <w:style w:type="character" w:styleId="FootnoteReference">
    <w:name w:val="footnote reference"/>
    <w:basedOn w:val="DefaultParagraphFont"/>
    <w:semiHidden/>
    <w:unhideWhenUsed/>
    <w:rsid w:val="001979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68771">
      <w:bodyDiv w:val="1"/>
      <w:marLeft w:val="0"/>
      <w:marRight w:val="0"/>
      <w:marTop w:val="0"/>
      <w:marBottom w:val="0"/>
      <w:divBdr>
        <w:top w:val="none" w:sz="0" w:space="0" w:color="auto"/>
        <w:left w:val="none" w:sz="0" w:space="0" w:color="auto"/>
        <w:bottom w:val="none" w:sz="0" w:space="0" w:color="auto"/>
        <w:right w:val="none" w:sz="0" w:space="0" w:color="auto"/>
      </w:divBdr>
    </w:div>
    <w:div w:id="817113865">
      <w:bodyDiv w:val="1"/>
      <w:marLeft w:val="0"/>
      <w:marRight w:val="0"/>
      <w:marTop w:val="0"/>
      <w:marBottom w:val="0"/>
      <w:divBdr>
        <w:top w:val="none" w:sz="0" w:space="0" w:color="auto"/>
        <w:left w:val="none" w:sz="0" w:space="0" w:color="auto"/>
        <w:bottom w:val="none" w:sz="0" w:space="0" w:color="auto"/>
        <w:right w:val="none" w:sz="0" w:space="0" w:color="auto"/>
      </w:divBdr>
    </w:div>
    <w:div w:id="1039354919">
      <w:bodyDiv w:val="1"/>
      <w:marLeft w:val="0"/>
      <w:marRight w:val="0"/>
      <w:marTop w:val="0"/>
      <w:marBottom w:val="0"/>
      <w:divBdr>
        <w:top w:val="none" w:sz="0" w:space="0" w:color="auto"/>
        <w:left w:val="none" w:sz="0" w:space="0" w:color="auto"/>
        <w:bottom w:val="none" w:sz="0" w:space="0" w:color="auto"/>
        <w:right w:val="none" w:sz="0" w:space="0" w:color="auto"/>
      </w:divBdr>
    </w:div>
    <w:div w:id="1120536923">
      <w:bodyDiv w:val="1"/>
      <w:marLeft w:val="0"/>
      <w:marRight w:val="0"/>
      <w:marTop w:val="0"/>
      <w:marBottom w:val="0"/>
      <w:divBdr>
        <w:top w:val="none" w:sz="0" w:space="0" w:color="auto"/>
        <w:left w:val="none" w:sz="0" w:space="0" w:color="auto"/>
        <w:bottom w:val="none" w:sz="0" w:space="0" w:color="auto"/>
        <w:right w:val="none" w:sz="0" w:space="0" w:color="auto"/>
      </w:divBdr>
      <w:divsChild>
        <w:div w:id="1631747976">
          <w:marLeft w:val="0"/>
          <w:marRight w:val="0"/>
          <w:marTop w:val="0"/>
          <w:marBottom w:val="0"/>
          <w:divBdr>
            <w:top w:val="none" w:sz="0" w:space="0" w:color="auto"/>
            <w:left w:val="none" w:sz="0" w:space="0" w:color="auto"/>
            <w:bottom w:val="none" w:sz="0" w:space="0" w:color="auto"/>
            <w:right w:val="none" w:sz="0" w:space="0" w:color="auto"/>
          </w:divBdr>
          <w:divsChild>
            <w:div w:id="507864487">
              <w:marLeft w:val="0"/>
              <w:marRight w:val="0"/>
              <w:marTop w:val="0"/>
              <w:marBottom w:val="0"/>
              <w:divBdr>
                <w:top w:val="none" w:sz="0" w:space="0" w:color="auto"/>
                <w:left w:val="none" w:sz="0" w:space="0" w:color="auto"/>
                <w:bottom w:val="none" w:sz="0" w:space="0" w:color="auto"/>
                <w:right w:val="none" w:sz="0" w:space="0" w:color="auto"/>
              </w:divBdr>
              <w:divsChild>
                <w:div w:id="1178812888">
                  <w:marLeft w:val="0"/>
                  <w:marRight w:val="0"/>
                  <w:marTop w:val="0"/>
                  <w:marBottom w:val="0"/>
                  <w:divBdr>
                    <w:top w:val="none" w:sz="0" w:space="0" w:color="auto"/>
                    <w:left w:val="none" w:sz="0" w:space="0" w:color="auto"/>
                    <w:bottom w:val="none" w:sz="0" w:space="0" w:color="auto"/>
                    <w:right w:val="none" w:sz="0" w:space="0" w:color="auto"/>
                  </w:divBdr>
                  <w:divsChild>
                    <w:div w:id="1287196291">
                      <w:marLeft w:val="150"/>
                      <w:marRight w:val="150"/>
                      <w:marTop w:val="0"/>
                      <w:marBottom w:val="0"/>
                      <w:divBdr>
                        <w:top w:val="none" w:sz="0" w:space="0" w:color="auto"/>
                        <w:left w:val="none" w:sz="0" w:space="0" w:color="auto"/>
                        <w:bottom w:val="none" w:sz="0" w:space="0" w:color="auto"/>
                        <w:right w:val="none" w:sz="0" w:space="0" w:color="auto"/>
                      </w:divBdr>
                      <w:divsChild>
                        <w:div w:id="1385327192">
                          <w:marLeft w:val="0"/>
                          <w:marRight w:val="0"/>
                          <w:marTop w:val="0"/>
                          <w:marBottom w:val="0"/>
                          <w:divBdr>
                            <w:top w:val="none" w:sz="0" w:space="0" w:color="auto"/>
                            <w:left w:val="none" w:sz="0" w:space="0" w:color="auto"/>
                            <w:bottom w:val="none" w:sz="0" w:space="0" w:color="auto"/>
                            <w:right w:val="none" w:sz="0" w:space="0" w:color="auto"/>
                          </w:divBdr>
                          <w:divsChild>
                            <w:div w:id="1759982361">
                              <w:marLeft w:val="0"/>
                              <w:marRight w:val="0"/>
                              <w:marTop w:val="0"/>
                              <w:marBottom w:val="0"/>
                              <w:divBdr>
                                <w:top w:val="none" w:sz="0" w:space="0" w:color="auto"/>
                                <w:left w:val="none" w:sz="0" w:space="0" w:color="auto"/>
                                <w:bottom w:val="none" w:sz="0" w:space="0" w:color="auto"/>
                                <w:right w:val="none" w:sz="0" w:space="0" w:color="auto"/>
                              </w:divBdr>
                              <w:divsChild>
                                <w:div w:id="1828980529">
                                  <w:marLeft w:val="0"/>
                                  <w:marRight w:val="0"/>
                                  <w:marTop w:val="0"/>
                                  <w:marBottom w:val="0"/>
                                  <w:divBdr>
                                    <w:top w:val="none" w:sz="0" w:space="0" w:color="auto"/>
                                    <w:left w:val="none" w:sz="0" w:space="0" w:color="auto"/>
                                    <w:bottom w:val="none" w:sz="0" w:space="0" w:color="auto"/>
                                    <w:right w:val="none" w:sz="0" w:space="0" w:color="auto"/>
                                  </w:divBdr>
                                  <w:divsChild>
                                    <w:div w:id="1540168462">
                                      <w:marLeft w:val="0"/>
                                      <w:marRight w:val="0"/>
                                      <w:marTop w:val="0"/>
                                      <w:marBottom w:val="0"/>
                                      <w:divBdr>
                                        <w:top w:val="none" w:sz="0" w:space="0" w:color="auto"/>
                                        <w:left w:val="none" w:sz="0" w:space="0" w:color="auto"/>
                                        <w:bottom w:val="none" w:sz="0" w:space="0" w:color="auto"/>
                                        <w:right w:val="none" w:sz="0" w:space="0" w:color="auto"/>
                                      </w:divBdr>
                                      <w:divsChild>
                                        <w:div w:id="1942253058">
                                          <w:marLeft w:val="0"/>
                                          <w:marRight w:val="0"/>
                                          <w:marTop w:val="0"/>
                                          <w:marBottom w:val="0"/>
                                          <w:divBdr>
                                            <w:top w:val="none" w:sz="0" w:space="0" w:color="auto"/>
                                            <w:left w:val="none" w:sz="0" w:space="0" w:color="auto"/>
                                            <w:bottom w:val="none" w:sz="0" w:space="0" w:color="auto"/>
                                            <w:right w:val="none" w:sz="0" w:space="0" w:color="auto"/>
                                          </w:divBdr>
                                          <w:divsChild>
                                            <w:div w:id="1140029048">
                                              <w:marLeft w:val="0"/>
                                              <w:marRight w:val="0"/>
                                              <w:marTop w:val="0"/>
                                              <w:marBottom w:val="0"/>
                                              <w:divBdr>
                                                <w:top w:val="none" w:sz="0" w:space="0" w:color="auto"/>
                                                <w:left w:val="none" w:sz="0" w:space="0" w:color="auto"/>
                                                <w:bottom w:val="none" w:sz="0" w:space="0" w:color="auto"/>
                                                <w:right w:val="none" w:sz="0" w:space="0" w:color="auto"/>
                                              </w:divBdr>
                                              <w:divsChild>
                                                <w:div w:id="2147353942">
                                                  <w:marLeft w:val="0"/>
                                                  <w:marRight w:val="0"/>
                                                  <w:marTop w:val="0"/>
                                                  <w:marBottom w:val="240"/>
                                                  <w:divBdr>
                                                    <w:top w:val="none" w:sz="0" w:space="0" w:color="auto"/>
                                                    <w:left w:val="none" w:sz="0" w:space="0" w:color="auto"/>
                                                    <w:bottom w:val="none" w:sz="0" w:space="0" w:color="auto"/>
                                                    <w:right w:val="none" w:sz="0" w:space="0" w:color="auto"/>
                                                  </w:divBdr>
                                                  <w:divsChild>
                                                    <w:div w:id="1398090064">
                                                      <w:marLeft w:val="0"/>
                                                      <w:marRight w:val="0"/>
                                                      <w:marTop w:val="0"/>
                                                      <w:marBottom w:val="120"/>
                                                      <w:divBdr>
                                                        <w:top w:val="none" w:sz="0" w:space="0" w:color="auto"/>
                                                        <w:left w:val="none" w:sz="0" w:space="0" w:color="auto"/>
                                                        <w:bottom w:val="none" w:sz="0" w:space="0" w:color="auto"/>
                                                        <w:right w:val="none" w:sz="0" w:space="0" w:color="auto"/>
                                                      </w:divBdr>
                                                      <w:divsChild>
                                                        <w:div w:id="18294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304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265471-EF26-4B19-9D2F-F88978EA1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4723</Words>
  <Characters>22338</Characters>
  <Application>Microsoft Office Word</Application>
  <DocSecurity>0</DocSecurity>
  <Lines>186</Lines>
  <Paragraphs>54</Paragraphs>
  <ScaleCrop>false</ScaleCrop>
  <HeadingPairs>
    <vt:vector size="2" baseType="variant">
      <vt:variant>
        <vt:lpstr>Title</vt:lpstr>
      </vt:variant>
      <vt:variant>
        <vt:i4>1</vt:i4>
      </vt:variant>
    </vt:vector>
  </HeadingPairs>
  <TitlesOfParts>
    <vt:vector size="1" baseType="lpstr">
      <vt:lpstr>Settlement agreement: employment (short form)</vt:lpstr>
    </vt:vector>
  </TitlesOfParts>
  <Company>Practical Law Company Ltd</Company>
  <LinksUpToDate>false</LinksUpToDate>
  <CharactersWithSpaces>27007</CharactersWithSpaces>
  <SharedDoc>false</SharedDoc>
  <HLinks>
    <vt:vector size="6" baseType="variant">
      <vt:variant>
        <vt:i4>7995515</vt:i4>
      </vt:variant>
      <vt:variant>
        <vt:i4>0</vt:i4>
      </vt:variant>
      <vt:variant>
        <vt:i4>0</vt:i4>
      </vt:variant>
      <vt:variant>
        <vt:i4>5</vt:i4>
      </vt:variant>
      <vt:variant>
        <vt:lpwstr>http://www.stoneking.co.uk/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agreement: employment (short form)</dc:title>
  <dc:creator>Practical Law Company</dc:creator>
  <cp:lastModifiedBy>E Aldridge</cp:lastModifiedBy>
  <cp:revision>3</cp:revision>
  <cp:lastPrinted>2017-07-05T09:08:00Z</cp:lastPrinted>
  <dcterms:created xsi:type="dcterms:W3CDTF">2017-07-05T09:12:00Z</dcterms:created>
  <dcterms:modified xsi:type="dcterms:W3CDTF">2017-07-05T09:20:00Z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ID">
    <vt:r8>2122615775</vt:r8>
  </property>
  <property fmtid="{D5CDD505-2E9C-101B-9397-08002B2CF9AE}" pid="3" name="DOCID">
    <vt:r8>12553165</vt:r8>
  </property>
  <property fmtid="{D5CDD505-2E9C-101B-9397-08002B2CF9AE}" pid="4" name="ASSOCID">
    <vt:r8>865289</vt:r8>
  </property>
  <property fmtid="{D5CDD505-2E9C-101B-9397-08002B2CF9AE}" pid="5" name="EDITION">
    <vt:lpwstr>FM</vt:lpwstr>
  </property>
  <property fmtid="{D5CDD505-2E9C-101B-9397-08002B2CF9AE}" pid="6" name="SERIALNO">
    <vt:r8>11923</vt:r8>
  </property>
  <property fmtid="{D5CDD505-2E9C-101B-9397-08002B2CF9AE}" pid="7" name="CLIENTID">
    <vt:r8>506464</vt:r8>
  </property>
  <property fmtid="{D5CDD505-2E9C-101B-9397-08002B2CF9AE}" pid="8" name="FILEID">
    <vt:r8>769980</vt:r8>
  </property>
  <property fmtid="{D5CDD505-2E9C-101B-9397-08002B2CF9AE}" pid="9" name="BASEPRECTYPE">
    <vt:lpwstr>SHELL</vt:lpwstr>
  </property>
  <property fmtid="{D5CDD505-2E9C-101B-9397-08002B2CF9AE}" pid="10" name="BASEPRECID">
    <vt:r8>18</vt:r8>
  </property>
  <property fmtid="{D5CDD505-2E9C-101B-9397-08002B2CF9AE}" pid="11" name="VERSIONID">
    <vt:lpwstr>871b42f9-9a31-4567-971e-8940f31c76a7</vt:lpwstr>
  </property>
  <property fmtid="{D5CDD505-2E9C-101B-9397-08002B2CF9AE}" pid="12" name="VERSIONLABEL">
    <vt:lpwstr>2</vt:lpwstr>
  </property>
  <property fmtid="{D5CDD505-2E9C-101B-9397-08002B2CF9AE}" pid="13" name="DOCID_2122615775">
    <vt:r8>12553165</vt:r8>
  </property>
  <property fmtid="{D5CDD505-2E9C-101B-9397-08002B2CF9AE}" pid="14" name="DOCID_2122615775_">
    <vt:r8>12553165</vt:r8>
  </property>
  <property fmtid="{D5CDD505-2E9C-101B-9397-08002B2CF9AE}" pid="15" name="DOCID_11923">
    <vt:r8>12553165</vt:r8>
  </property>
  <property fmtid="{D5CDD505-2E9C-101B-9397-08002B2CF9AE}" pid="16" name="VERSIONID_2122615775">
    <vt:lpwstr>871b42f9-9a31-4567-971e-8940f31c76a7</vt:lpwstr>
  </property>
  <property fmtid="{D5CDD505-2E9C-101B-9397-08002B2CF9AE}" pid="17" name="VERSIONID_2122615775_">
    <vt:lpwstr>871b42f9-9a31-4567-971e-8940f31c76a7</vt:lpwstr>
  </property>
</Properties>
</file>